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C9" w:rsidRDefault="005015C9" w:rsidP="005015C9">
      <w:pPr>
        <w:autoSpaceDE w:val="0"/>
        <w:autoSpaceDN w:val="0"/>
        <w:adjustRightInd w:val="0"/>
        <w:jc w:val="center"/>
        <w:rPr>
          <w:rFonts w:ascii="Arial Narrow" w:hAnsi="Arial Narrow"/>
          <w:b/>
          <w:color w:val="000000"/>
          <w:sz w:val="28"/>
          <w:szCs w:val="28"/>
        </w:rPr>
      </w:pPr>
      <w:r>
        <w:rPr>
          <w:rFonts w:ascii="Arial Narrow" w:hAnsi="Arial Narrow"/>
          <w:b/>
          <w:color w:val="000000"/>
          <w:sz w:val="28"/>
          <w:szCs w:val="28"/>
        </w:rPr>
        <w:t>Initial Disclosure Document (</w:t>
      </w:r>
      <w:proofErr w:type="spellStart"/>
      <w:r>
        <w:rPr>
          <w:rFonts w:ascii="Arial Narrow" w:hAnsi="Arial Narrow"/>
          <w:b/>
          <w:color w:val="000000"/>
          <w:sz w:val="28"/>
          <w:szCs w:val="28"/>
        </w:rPr>
        <w:t>IDD</w:t>
      </w:r>
      <w:proofErr w:type="spellEnd"/>
      <w:r>
        <w:rPr>
          <w:rFonts w:ascii="Arial Narrow" w:hAnsi="Arial Narrow"/>
          <w:b/>
          <w:color w:val="000000"/>
          <w:sz w:val="28"/>
          <w:szCs w:val="28"/>
        </w:rPr>
        <w:t>) and Terms of Business Agreement (TOBA)</w:t>
      </w:r>
    </w:p>
    <w:p w:rsidR="005015C9" w:rsidRDefault="005015C9" w:rsidP="005015C9">
      <w:pPr>
        <w:autoSpaceDE w:val="0"/>
        <w:autoSpaceDN w:val="0"/>
        <w:adjustRightInd w:val="0"/>
        <w:rPr>
          <w:rFonts w:ascii="Arial Narrow" w:hAnsi="Arial Narrow"/>
          <w:color w:val="000000"/>
          <w:sz w:val="20"/>
          <w:szCs w:val="20"/>
        </w:rPr>
      </w:pPr>
    </w:p>
    <w:p w:rsidR="005015C9" w:rsidRDefault="005015C9" w:rsidP="005015C9">
      <w:pPr>
        <w:autoSpaceDE w:val="0"/>
        <w:autoSpaceDN w:val="0"/>
        <w:adjustRightInd w:val="0"/>
        <w:jc w:val="right"/>
        <w:rPr>
          <w:rFonts w:ascii="Arial Narrow" w:hAnsi="Arial Narrow" w:cs="TimesNewRoman,Bold"/>
          <w:b/>
          <w:bCs/>
          <w:color w:val="00000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126"/>
      </w:tblGrid>
      <w:tr w:rsidR="005015C9" w:rsidTr="00006284">
        <w:tc>
          <w:tcPr>
            <w:tcW w:w="2802" w:type="dxa"/>
          </w:tcPr>
          <w:p w:rsidR="005015C9" w:rsidRDefault="005015C9" w:rsidP="00006284">
            <w:pPr>
              <w:autoSpaceDE w:val="0"/>
              <w:autoSpaceDN w:val="0"/>
              <w:adjustRightInd w:val="0"/>
              <w:rPr>
                <w:rFonts w:ascii="Arial Narrow" w:hAnsi="Arial Narrow" w:cs="TimesNewRoman,Bold"/>
                <w:b/>
                <w:bCs/>
                <w:color w:val="000000"/>
                <w:sz w:val="32"/>
                <w:szCs w:val="32"/>
                <w:lang w:eastAsia="en-US"/>
              </w:rPr>
            </w:pPr>
            <w:r>
              <w:rPr>
                <w:rFonts w:ascii="Arial Narrow" w:hAnsi="Arial Narrow" w:cs="TimesNewRoman,Bold"/>
                <w:b/>
                <w:bCs/>
                <w:color w:val="000000"/>
                <w:sz w:val="32"/>
                <w:szCs w:val="32"/>
              </w:rPr>
              <w:t xml:space="preserve">About our insurance services </w:t>
            </w:r>
          </w:p>
        </w:tc>
        <w:tc>
          <w:tcPr>
            <w:tcW w:w="6126" w:type="dxa"/>
          </w:tcPr>
          <w:p w:rsidR="005015C9" w:rsidRDefault="005015C9" w:rsidP="00006284">
            <w:pPr>
              <w:autoSpaceDE w:val="0"/>
              <w:autoSpaceDN w:val="0"/>
              <w:adjustRightInd w:val="0"/>
              <w:rPr>
                <w:rFonts w:ascii="Arial Narrow" w:hAnsi="Arial Narrow" w:cs="TimesNewRoman,Bold"/>
                <w:b/>
                <w:bCs/>
                <w:color w:val="000000"/>
                <w:sz w:val="32"/>
                <w:szCs w:val="32"/>
                <w:lang w:eastAsia="en-US"/>
              </w:rPr>
            </w:pPr>
            <w:r>
              <w:rPr>
                <w:rFonts w:ascii="Arial Narrow" w:hAnsi="Arial Narrow" w:cs="TimesNewRoman,Bold"/>
                <w:b/>
                <w:bCs/>
                <w:color w:val="000000"/>
                <w:sz w:val="32"/>
                <w:szCs w:val="32"/>
              </w:rPr>
              <w:t>Callaway &amp; Sons Insurance Consultants Ltd</w:t>
            </w:r>
          </w:p>
          <w:p w:rsidR="005015C9" w:rsidRDefault="005015C9" w:rsidP="00006284">
            <w:pPr>
              <w:autoSpaceDE w:val="0"/>
              <w:autoSpaceDN w:val="0"/>
              <w:adjustRightInd w:val="0"/>
              <w:rPr>
                <w:rFonts w:ascii="Arial Narrow" w:hAnsi="Arial Narrow" w:cs="TimesNewRoman,Bold"/>
                <w:b/>
                <w:bCs/>
                <w:color w:val="000000"/>
                <w:lang w:eastAsia="en-US"/>
              </w:rPr>
            </w:pPr>
            <w:r>
              <w:rPr>
                <w:rFonts w:ascii="Arial Narrow" w:hAnsi="Arial Narrow" w:cs="TimesNewRoman,Bold"/>
                <w:b/>
                <w:bCs/>
                <w:color w:val="000000"/>
              </w:rPr>
              <w:t xml:space="preserve">56 New </w:t>
            </w:r>
            <w:smartTag w:uri="urn:schemas-microsoft-com:office:smarttags" w:element="Street">
              <w:smartTag w:uri="urn:schemas-microsoft-com:office:smarttags" w:element="address">
                <w:r>
                  <w:rPr>
                    <w:rFonts w:ascii="Arial Narrow" w:hAnsi="Arial Narrow" w:cs="TimesNewRoman,Bold"/>
                    <w:b/>
                    <w:bCs/>
                    <w:color w:val="000000"/>
                  </w:rPr>
                  <w:t>Writtle Street</w:t>
                </w:r>
              </w:smartTag>
              <w:r>
                <w:rPr>
                  <w:rFonts w:ascii="Arial Narrow" w:hAnsi="Arial Narrow" w:cs="TimesNewRoman,Bold"/>
                  <w:b/>
                  <w:bCs/>
                  <w:color w:val="000000"/>
                </w:rPr>
                <w:t xml:space="preserve">, </w:t>
              </w:r>
              <w:smartTag w:uri="urn:schemas-microsoft-com:office:smarttags" w:element="City">
                <w:r>
                  <w:rPr>
                    <w:rFonts w:ascii="Arial Narrow" w:hAnsi="Arial Narrow" w:cs="TimesNewRoman,Bold"/>
                    <w:b/>
                    <w:bCs/>
                    <w:color w:val="000000"/>
                  </w:rPr>
                  <w:t>Chelmsford</w:t>
                </w:r>
              </w:smartTag>
            </w:smartTag>
            <w:r>
              <w:rPr>
                <w:rFonts w:ascii="Arial Narrow" w:hAnsi="Arial Narrow" w:cs="TimesNewRoman,Bold"/>
                <w:b/>
                <w:bCs/>
                <w:color w:val="000000"/>
              </w:rPr>
              <w:t xml:space="preserve">, </w:t>
            </w:r>
            <w:smartTag w:uri="urn:schemas-microsoft-com:office:smarttags" w:element="place">
              <w:r>
                <w:rPr>
                  <w:rFonts w:ascii="Arial Narrow" w:hAnsi="Arial Narrow" w:cs="TimesNewRoman,Bold"/>
                  <w:b/>
                  <w:bCs/>
                  <w:color w:val="000000"/>
                </w:rPr>
                <w:t>Essex</w:t>
              </w:r>
            </w:smartTag>
            <w:r>
              <w:rPr>
                <w:rFonts w:ascii="Arial Narrow" w:hAnsi="Arial Narrow" w:cs="TimesNewRoman,Bold"/>
                <w:b/>
                <w:bCs/>
                <w:color w:val="000000"/>
              </w:rPr>
              <w:t xml:space="preserve"> </w:t>
            </w:r>
            <w:proofErr w:type="spellStart"/>
            <w:r>
              <w:rPr>
                <w:rFonts w:ascii="Arial Narrow" w:hAnsi="Arial Narrow" w:cs="TimesNewRoman,Bold"/>
                <w:b/>
                <w:bCs/>
                <w:color w:val="000000"/>
              </w:rPr>
              <w:t>CM2</w:t>
            </w:r>
            <w:proofErr w:type="spellEnd"/>
            <w:r>
              <w:rPr>
                <w:rFonts w:ascii="Arial Narrow" w:hAnsi="Arial Narrow" w:cs="TimesNewRoman,Bold"/>
                <w:b/>
                <w:bCs/>
                <w:color w:val="000000"/>
              </w:rPr>
              <w:t xml:space="preserve"> </w:t>
            </w:r>
            <w:proofErr w:type="spellStart"/>
            <w:r>
              <w:rPr>
                <w:rFonts w:ascii="Arial Narrow" w:hAnsi="Arial Narrow" w:cs="TimesNewRoman,Bold"/>
                <w:b/>
                <w:bCs/>
                <w:color w:val="000000"/>
              </w:rPr>
              <w:t>0SE</w:t>
            </w:r>
            <w:proofErr w:type="spellEnd"/>
          </w:p>
        </w:tc>
      </w:tr>
    </w:tbl>
    <w:p w:rsidR="005015C9" w:rsidRDefault="005015C9" w:rsidP="005015C9">
      <w:pPr>
        <w:autoSpaceDE w:val="0"/>
        <w:autoSpaceDN w:val="0"/>
        <w:adjustRightInd w:val="0"/>
        <w:jc w:val="both"/>
        <w:rPr>
          <w:rFonts w:ascii="Arial Narrow" w:hAnsi="Arial Narrow" w:cs="TimesNewRoman,Bold"/>
          <w:b/>
          <w:bCs/>
          <w:color w:val="000000"/>
          <w:sz w:val="20"/>
          <w:szCs w:val="20"/>
          <w:lang w:eastAsia="en-US"/>
        </w:rPr>
      </w:pPr>
    </w:p>
    <w:p w:rsidR="005015C9" w:rsidRDefault="005015C9" w:rsidP="005015C9">
      <w:pPr>
        <w:autoSpaceDE w:val="0"/>
        <w:autoSpaceDN w:val="0"/>
        <w:adjustRightInd w:val="0"/>
        <w:jc w:val="both"/>
        <w:rPr>
          <w:rFonts w:ascii="Arial Narrow" w:hAnsi="Arial Narrow" w:cs="TimesNewRoman,Bold"/>
          <w:b/>
          <w:bCs/>
          <w:color w:val="00000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88265</wp:posOffset>
                </wp:positionV>
                <wp:extent cx="5600700" cy="0"/>
                <wp:effectExtent l="9525" t="18415"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9D9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4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m3HA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" strokeweight="1.5pt"/>
            </w:pict>
          </mc:Fallback>
        </mc:AlternateConten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8748"/>
      </w:tblGrid>
      <w:tr w:rsidR="005015C9" w:rsidTr="00006284">
        <w:tc>
          <w:tcPr>
            <w:tcW w:w="8748" w:type="dxa"/>
            <w:tcBorders>
              <w:top w:val="single" w:sz="4" w:space="0" w:color="auto"/>
              <w:left w:val="nil"/>
              <w:bottom w:val="single" w:sz="4" w:space="0" w:color="auto"/>
              <w:right w:val="nil"/>
            </w:tcBorders>
          </w:tcPr>
          <w:p w:rsidR="005015C9" w:rsidRDefault="005015C9" w:rsidP="00006284">
            <w:pPr>
              <w:tabs>
                <w:tab w:val="left" w:pos="312"/>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cs="TimesNewRoman,Bold"/>
                <w:b/>
                <w:bCs/>
                <w:color w:val="000000"/>
                <w:sz w:val="20"/>
                <w:szCs w:val="20"/>
              </w:rPr>
              <w:t>1</w:t>
            </w:r>
            <w:r>
              <w:rPr>
                <w:rFonts w:ascii="Arial Narrow" w:hAnsi="Arial Narrow" w:cs="TimesNewRoman,Bold"/>
                <w:b/>
                <w:bCs/>
                <w:color w:val="000000"/>
                <w:sz w:val="20"/>
                <w:szCs w:val="20"/>
              </w:rPr>
              <w:tab/>
              <w:t>The Financial Conduct Authority (FCA)</w:t>
            </w:r>
          </w:p>
        </w:tc>
      </w:tr>
    </w:tbl>
    <w:p w:rsidR="005015C9" w:rsidRDefault="005015C9" w:rsidP="005015C9">
      <w:pPr>
        <w:autoSpaceDE w:val="0"/>
        <w:autoSpaceDN w:val="0"/>
        <w:adjustRightInd w:val="0"/>
        <w:jc w:val="both"/>
        <w:rPr>
          <w:rFonts w:ascii="Arial Narrow" w:hAnsi="Arial Narrow" w:cs="TimesNewRoman,Bold"/>
          <w:b/>
          <w:bCs/>
          <w:color w:val="000000"/>
          <w:sz w:val="20"/>
          <w:szCs w:val="20"/>
          <w:lang w:eastAsia="en-US"/>
        </w:rPr>
      </w:pPr>
    </w:p>
    <w:p w:rsidR="005015C9" w:rsidRDefault="005015C9" w:rsidP="005015C9">
      <w:pPr>
        <w:autoSpaceDE w:val="0"/>
        <w:autoSpaceDN w:val="0"/>
        <w:adjustRightInd w:val="0"/>
        <w:jc w:val="both"/>
        <w:rPr>
          <w:rFonts w:ascii="Arial Narrow" w:hAnsi="Arial Narrow" w:cs="TimesNewRoman"/>
          <w:color w:val="000000"/>
          <w:sz w:val="20"/>
          <w:szCs w:val="20"/>
        </w:rPr>
      </w:pPr>
      <w:r>
        <w:rPr>
          <w:rFonts w:ascii="Arial Narrow" w:hAnsi="Arial Narrow" w:cs="TimesNewRoman"/>
          <w:color w:val="000000"/>
          <w:sz w:val="20"/>
          <w:szCs w:val="20"/>
        </w:rPr>
        <w:t xml:space="preserve">The FCA is the independent watchdog that regulates financial services. Use this information to decide if our services are </w:t>
      </w:r>
    </w:p>
    <w:p w:rsidR="005015C9" w:rsidRDefault="005015C9" w:rsidP="005015C9">
      <w:pPr>
        <w:autoSpaceDE w:val="0"/>
        <w:autoSpaceDN w:val="0"/>
        <w:adjustRightInd w:val="0"/>
        <w:jc w:val="both"/>
        <w:rPr>
          <w:rFonts w:ascii="Arial Narrow" w:hAnsi="Arial Narrow" w:cs="TimesNewRoman"/>
          <w:color w:val="000000"/>
          <w:sz w:val="20"/>
          <w:szCs w:val="20"/>
        </w:rPr>
      </w:pPr>
      <w:proofErr w:type="gramStart"/>
      <w:r>
        <w:rPr>
          <w:rFonts w:ascii="Arial Narrow" w:hAnsi="Arial Narrow" w:cs="TimesNewRoman"/>
          <w:color w:val="000000"/>
          <w:sz w:val="20"/>
          <w:szCs w:val="20"/>
        </w:rPr>
        <w:t>right</w:t>
      </w:r>
      <w:proofErr w:type="gramEnd"/>
      <w:r>
        <w:rPr>
          <w:rFonts w:ascii="Arial Narrow" w:hAnsi="Arial Narrow" w:cs="TimesNewRoman"/>
          <w:color w:val="000000"/>
          <w:sz w:val="20"/>
          <w:szCs w:val="20"/>
        </w:rPr>
        <w:t xml:space="preserve"> for you.</w:t>
      </w:r>
    </w:p>
    <w:p w:rsidR="005015C9" w:rsidRDefault="005015C9" w:rsidP="005015C9">
      <w:pPr>
        <w:autoSpaceDE w:val="0"/>
        <w:autoSpaceDN w:val="0"/>
        <w:adjustRightInd w:val="0"/>
        <w:jc w:val="both"/>
        <w:rPr>
          <w:rFonts w:ascii="Arial Narrow" w:hAnsi="Arial Narrow" w:cs="TimesNewRoman"/>
          <w:color w:val="000000"/>
          <w:sz w:val="20"/>
          <w:szCs w:val="20"/>
        </w:rPr>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8748"/>
      </w:tblGrid>
      <w:tr w:rsidR="005015C9" w:rsidTr="00006284">
        <w:tc>
          <w:tcPr>
            <w:tcW w:w="8748" w:type="dxa"/>
            <w:tcBorders>
              <w:top w:val="single" w:sz="4" w:space="0" w:color="auto"/>
              <w:left w:val="nil"/>
              <w:bottom w:val="single" w:sz="4" w:space="0" w:color="auto"/>
              <w:right w:val="nil"/>
            </w:tcBorders>
          </w:tcPr>
          <w:p w:rsidR="005015C9" w:rsidRDefault="005015C9" w:rsidP="00006284">
            <w:pPr>
              <w:tabs>
                <w:tab w:val="left" w:pos="327"/>
              </w:tabs>
              <w:autoSpaceDE w:val="0"/>
              <w:autoSpaceDN w:val="0"/>
              <w:adjustRightInd w:val="0"/>
              <w:jc w:val="both"/>
              <w:rPr>
                <w:rFonts w:ascii="Arial Narrow" w:hAnsi="Arial Narrow" w:cs="TimesNewRoman,Bold"/>
                <w:b/>
                <w:bCs/>
                <w:color w:val="000000"/>
                <w:sz w:val="20"/>
                <w:szCs w:val="20"/>
              </w:rPr>
            </w:pPr>
            <w:r>
              <w:rPr>
                <w:rFonts w:ascii="Arial Narrow" w:hAnsi="Arial Narrow" w:cs="TimesNewRoman,Bold"/>
                <w:b/>
                <w:bCs/>
                <w:color w:val="000000"/>
                <w:sz w:val="20"/>
                <w:szCs w:val="20"/>
              </w:rPr>
              <w:t>2</w:t>
            </w:r>
            <w:r>
              <w:rPr>
                <w:rFonts w:ascii="Arial Narrow" w:hAnsi="Arial Narrow" w:cs="TimesNewRoman,Bold"/>
                <w:b/>
                <w:bCs/>
                <w:color w:val="000000"/>
                <w:sz w:val="20"/>
                <w:szCs w:val="20"/>
              </w:rPr>
              <w:tab/>
              <w:t xml:space="preserve">What is the scope of service we are offering and in what capacity will we be acting? </w:t>
            </w:r>
          </w:p>
        </w:tc>
      </w:tr>
    </w:tbl>
    <w:p w:rsidR="005015C9" w:rsidRDefault="005015C9" w:rsidP="005015C9">
      <w:pPr>
        <w:autoSpaceDE w:val="0"/>
        <w:autoSpaceDN w:val="0"/>
        <w:adjustRightInd w:val="0"/>
        <w:ind w:left="720"/>
        <w:jc w:val="both"/>
        <w:rPr>
          <w:rFonts w:ascii="Arial Narrow" w:hAnsi="Arial Narrow"/>
          <w:color w:val="000000"/>
          <w:sz w:val="20"/>
          <w:szCs w:val="20"/>
        </w:rPr>
      </w:pPr>
    </w:p>
    <w:p w:rsidR="005015C9" w:rsidRDefault="005015C9" w:rsidP="005015C9">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The information in this section is given in relation to the Computer insurance you have asked us to arrange.</w:t>
      </w:r>
    </w:p>
    <w:p w:rsidR="005015C9" w:rsidRDefault="005015C9" w:rsidP="005015C9">
      <w:pPr>
        <w:autoSpaceDE w:val="0"/>
        <w:autoSpaceDN w:val="0"/>
        <w:adjustRightInd w:val="0"/>
        <w:ind w:right="713"/>
        <w:jc w:val="both"/>
        <w:rPr>
          <w:rFonts w:ascii="Arial Narrow" w:hAnsi="Arial Narrow"/>
          <w:color w:val="000000"/>
          <w:sz w:val="20"/>
          <w:szCs w:val="20"/>
          <w:lang w:eastAsia="en-US"/>
        </w:rPr>
      </w:pPr>
    </w:p>
    <w:p w:rsidR="005015C9" w:rsidRDefault="005015C9" w:rsidP="005015C9">
      <w:pPr>
        <w:autoSpaceDE w:val="0"/>
        <w:autoSpaceDN w:val="0"/>
        <w:adjustRightInd w:val="0"/>
        <w:ind w:right="713"/>
        <w:jc w:val="both"/>
        <w:rPr>
          <w:rFonts w:ascii="Arial Narrow" w:hAnsi="Arial Narrow"/>
          <w:color w:val="000000"/>
          <w:sz w:val="20"/>
          <w:szCs w:val="20"/>
          <w:lang w:eastAsia="en-US"/>
        </w:rPr>
      </w:pPr>
      <w:r>
        <w:rPr>
          <w:rFonts w:ascii="Arial Narrow" w:hAnsi="Arial Narrow"/>
          <w:color w:val="000000"/>
          <w:sz w:val="20"/>
          <w:szCs w:val="20"/>
          <w:lang w:eastAsia="en-US"/>
        </w:rPr>
        <w:t>As an independent insurance intermediary and credit broker we will usually act for you. We offer access to general insurance products and services provided by a wide range of UK insurers including Lloyds of London. We can also act as agents for your Insurers in connection with the processing of premium payments, risk information gathering and claims assistance.</w:t>
      </w:r>
    </w:p>
    <w:p w:rsidR="005015C9" w:rsidRDefault="005015C9" w:rsidP="005015C9">
      <w:pPr>
        <w:autoSpaceDE w:val="0"/>
        <w:autoSpaceDN w:val="0"/>
        <w:adjustRightInd w:val="0"/>
        <w:ind w:right="713"/>
        <w:jc w:val="both"/>
        <w:rPr>
          <w:rFonts w:ascii="Arial Narrow" w:hAnsi="Arial Narrow"/>
          <w:color w:val="000000"/>
          <w:sz w:val="20"/>
          <w:szCs w:val="20"/>
          <w:lang w:eastAsia="en-US"/>
        </w:rPr>
      </w:pPr>
    </w:p>
    <w:p w:rsidR="005015C9" w:rsidRDefault="005015C9" w:rsidP="005015C9">
      <w:pPr>
        <w:autoSpaceDE w:val="0"/>
        <w:autoSpaceDN w:val="0"/>
        <w:adjustRightInd w:val="0"/>
        <w:ind w:right="713"/>
        <w:jc w:val="both"/>
        <w:rPr>
          <w:rFonts w:ascii="Arial Narrow" w:hAnsi="Arial Narrow"/>
          <w:color w:val="000000"/>
          <w:sz w:val="20"/>
          <w:szCs w:val="20"/>
          <w:lang w:eastAsia="en-US"/>
        </w:rPr>
      </w:pPr>
      <w:r>
        <w:rPr>
          <w:rFonts w:ascii="Arial Narrow" w:hAnsi="Arial Narrow"/>
          <w:color w:val="000000"/>
          <w:sz w:val="20"/>
          <w:szCs w:val="20"/>
          <w:lang w:eastAsia="en-US"/>
        </w:rPr>
        <w:t>Our services to you may include [but are not restricted to]: advising you on your insurance needs, arranging insurance policies with insurers in order to meet those needs and any other related services. We will also help you to make changes to your insurance policy if required and will remind you when your policy is due for renewal as appropriate. Unless your policy states otherwise, we will provide you with any assistance in submitting a claim and with obtaining reimbursement from insurers.</w:t>
      </w:r>
    </w:p>
    <w:p w:rsidR="005015C9" w:rsidRDefault="005015C9" w:rsidP="005015C9">
      <w:pPr>
        <w:autoSpaceDE w:val="0"/>
        <w:autoSpaceDN w:val="0"/>
        <w:adjustRightInd w:val="0"/>
        <w:ind w:right="713"/>
        <w:jc w:val="both"/>
        <w:rPr>
          <w:rFonts w:ascii="Arial Narrow" w:hAnsi="Arial Narrow"/>
          <w:color w:val="000000"/>
          <w:sz w:val="20"/>
          <w:szCs w:val="20"/>
          <w:lang w:eastAsia="en-US"/>
        </w:rPr>
      </w:pPr>
    </w:p>
    <w:p w:rsidR="005015C9" w:rsidRDefault="005015C9" w:rsidP="005015C9">
      <w:pPr>
        <w:autoSpaceDE w:val="0"/>
        <w:autoSpaceDN w:val="0"/>
        <w:adjustRightInd w:val="0"/>
        <w:ind w:right="713"/>
        <w:jc w:val="both"/>
        <w:rPr>
          <w:rFonts w:ascii="Arial Narrow" w:hAnsi="Arial Narrow"/>
          <w:color w:val="000000"/>
          <w:sz w:val="20"/>
          <w:szCs w:val="20"/>
          <w:lang w:eastAsia="en-US"/>
        </w:rPr>
      </w:pPr>
      <w:r>
        <w:rPr>
          <w:rFonts w:ascii="Arial Narrow" w:hAnsi="Arial Narrow"/>
          <w:color w:val="000000"/>
          <w:sz w:val="20"/>
          <w:szCs w:val="20"/>
          <w:lang w:eastAsia="en-US"/>
        </w:rPr>
        <w:t>Only upon receipt of your instructions can we place cover for you. Cover is not in place until we have confirmed it to you in writing or we have issued a cover note.</w:t>
      </w:r>
    </w:p>
    <w:p w:rsidR="005015C9" w:rsidRDefault="005015C9" w:rsidP="005015C9">
      <w:pPr>
        <w:autoSpaceDE w:val="0"/>
        <w:autoSpaceDN w:val="0"/>
        <w:adjustRightInd w:val="0"/>
        <w:ind w:right="713"/>
        <w:jc w:val="both"/>
        <w:rPr>
          <w:rFonts w:ascii="Arial Narrow" w:hAnsi="Arial Narrow"/>
          <w:color w:val="000000"/>
          <w:sz w:val="20"/>
          <w:szCs w:val="20"/>
          <w:lang w:eastAsia="en-US"/>
        </w:rPr>
      </w:pPr>
    </w:p>
    <w:p w:rsidR="005015C9" w:rsidRDefault="005015C9" w:rsidP="005015C9">
      <w:pPr>
        <w:autoSpaceDE w:val="0"/>
        <w:autoSpaceDN w:val="0"/>
        <w:adjustRightInd w:val="0"/>
        <w:ind w:right="713"/>
        <w:jc w:val="both"/>
        <w:rPr>
          <w:rFonts w:ascii="Arial Narrow" w:hAnsi="Arial Narrow"/>
          <w:color w:val="000000"/>
          <w:sz w:val="20"/>
          <w:szCs w:val="20"/>
          <w:lang w:eastAsia="en-US"/>
        </w:rPr>
      </w:pPr>
      <w:r>
        <w:rPr>
          <w:rFonts w:ascii="Arial Narrow" w:hAnsi="Arial Narrow"/>
          <w:color w:val="000000"/>
          <w:sz w:val="20"/>
          <w:szCs w:val="20"/>
          <w:lang w:eastAsia="en-US"/>
        </w:rPr>
        <w:t>For the avoidance of doubt, we do not offer advice in relation to tax, accounting, regulatory or legal matters [including sanctions] and you should take separate advice as you consider necessary regarding such matters.</w:t>
      </w:r>
    </w:p>
    <w:p w:rsidR="005015C9" w:rsidRDefault="005015C9" w:rsidP="005015C9">
      <w:pPr>
        <w:autoSpaceDE w:val="0"/>
        <w:autoSpaceDN w:val="0"/>
        <w:adjustRightInd w:val="0"/>
        <w:ind w:right="713"/>
        <w:jc w:val="both"/>
        <w:rPr>
          <w:rFonts w:ascii="Arial Narrow" w:hAnsi="Arial Narrow"/>
          <w:color w:val="000000"/>
          <w:sz w:val="20"/>
          <w:szCs w:val="20"/>
          <w:lang w:eastAsia="en-US"/>
        </w:rPr>
      </w:pPr>
    </w:p>
    <w:p w:rsidR="005015C9" w:rsidRDefault="005015C9" w:rsidP="005015C9">
      <w:pPr>
        <w:autoSpaceDE w:val="0"/>
        <w:autoSpaceDN w:val="0"/>
        <w:adjustRightInd w:val="0"/>
        <w:jc w:val="both"/>
        <w:rPr>
          <w:rFonts w:ascii="Arial Narrow" w:hAnsi="Arial Narrow"/>
          <w:color w:val="000000"/>
          <w:sz w:val="20"/>
          <w:szCs w:val="20"/>
        </w:rPr>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8748"/>
      </w:tblGrid>
      <w:tr w:rsidR="005015C9" w:rsidTr="00006284">
        <w:tc>
          <w:tcPr>
            <w:tcW w:w="8748" w:type="dxa"/>
            <w:tcBorders>
              <w:top w:val="single" w:sz="4" w:space="0" w:color="auto"/>
              <w:left w:val="nil"/>
              <w:bottom w:val="single" w:sz="4" w:space="0" w:color="auto"/>
              <w:right w:val="nil"/>
            </w:tcBorders>
          </w:tcPr>
          <w:p w:rsidR="005015C9" w:rsidRDefault="005015C9" w:rsidP="00006284">
            <w:pPr>
              <w:tabs>
                <w:tab w:val="left" w:pos="327"/>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cs="TimesNewRoman,Bold"/>
                <w:b/>
                <w:bCs/>
                <w:color w:val="000000"/>
                <w:sz w:val="20"/>
                <w:szCs w:val="20"/>
              </w:rPr>
              <w:t>3</w:t>
            </w:r>
            <w:r>
              <w:rPr>
                <w:rFonts w:ascii="Arial Narrow" w:hAnsi="Arial Narrow" w:cs="TimesNewRoman,Bold"/>
                <w:b/>
                <w:bCs/>
                <w:color w:val="000000"/>
                <w:sz w:val="20"/>
                <w:szCs w:val="20"/>
              </w:rPr>
              <w:tab/>
              <w:t>How have we made our selection of Insurer?</w:t>
            </w:r>
          </w:p>
        </w:tc>
      </w:tr>
    </w:tbl>
    <w:p w:rsidR="005015C9" w:rsidRDefault="005015C9" w:rsidP="005015C9">
      <w:pPr>
        <w:autoSpaceDE w:val="0"/>
        <w:autoSpaceDN w:val="0"/>
        <w:adjustRightInd w:val="0"/>
        <w:jc w:val="both"/>
        <w:rPr>
          <w:rFonts w:ascii="Arial Narrow" w:hAnsi="Arial Narrow"/>
          <w:color w:val="000000"/>
          <w:sz w:val="20"/>
          <w:szCs w:val="20"/>
          <w:lang w:eastAsia="en-US"/>
        </w:rPr>
      </w:pPr>
    </w:p>
    <w:p w:rsidR="005015C9" w:rsidRDefault="005015C9" w:rsidP="005015C9">
      <w:pPr>
        <w:autoSpaceDE w:val="0"/>
        <w:autoSpaceDN w:val="0"/>
        <w:adjustRightInd w:val="0"/>
        <w:jc w:val="both"/>
        <w:rPr>
          <w:rFonts w:ascii="Arial Narrow" w:hAnsi="Arial Narrow"/>
          <w:color w:val="000000"/>
          <w:sz w:val="20"/>
          <w:szCs w:val="20"/>
          <w:lang w:eastAsia="en-US"/>
        </w:rPr>
      </w:pPr>
      <w:r>
        <w:rPr>
          <w:rFonts w:ascii="Arial Narrow" w:hAnsi="Arial Narrow"/>
          <w:color w:val="000000"/>
          <w:sz w:val="20"/>
          <w:szCs w:val="20"/>
          <w:lang w:eastAsia="en-US"/>
        </w:rPr>
        <w:t>We have made a personal recommendation based on the following selection criteria:</w:t>
      </w:r>
    </w:p>
    <w:p w:rsidR="005015C9" w:rsidRDefault="005015C9" w:rsidP="005015C9">
      <w:pPr>
        <w:autoSpaceDE w:val="0"/>
        <w:autoSpaceDN w:val="0"/>
        <w:adjustRightInd w:val="0"/>
        <w:ind w:left="720"/>
        <w:jc w:val="both"/>
        <w:rPr>
          <w:rFonts w:ascii="Arial Narrow" w:hAnsi="Arial Narrow"/>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460"/>
      </w:tblGrid>
      <w:tr w:rsidR="005015C9" w:rsidTr="00006284">
        <w:tc>
          <w:tcPr>
            <w:tcW w:w="468" w:type="dxa"/>
          </w:tcPr>
          <w:p w:rsidR="005015C9" w:rsidRDefault="005015C9" w:rsidP="00006284">
            <w:pPr>
              <w:autoSpaceDE w:val="0"/>
              <w:autoSpaceDN w:val="0"/>
              <w:adjustRightInd w:val="0"/>
              <w:jc w:val="both"/>
              <w:rPr>
                <w:rFonts w:ascii="Arial Narrow" w:hAnsi="Arial Narrow"/>
                <w:b/>
                <w:color w:val="000000"/>
                <w:sz w:val="20"/>
                <w:szCs w:val="20"/>
              </w:rPr>
            </w:pPr>
          </w:p>
        </w:tc>
        <w:tc>
          <w:tcPr>
            <w:tcW w:w="8460" w:type="dxa"/>
          </w:tcPr>
          <w:p w:rsidR="005015C9" w:rsidRDefault="005015C9" w:rsidP="00006284">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We have carried out a “Fair Analysis” of the markets we have access to in order to identify a suitable product. This means that we have compared products from a sufficiently large range of insurance providers in terms of cover, price, quality of service and other relevant features in order to select appropriate policies for you</w:t>
            </w:r>
          </w:p>
          <w:p w:rsidR="005015C9" w:rsidRDefault="005015C9" w:rsidP="00006284">
            <w:pPr>
              <w:autoSpaceDE w:val="0"/>
              <w:autoSpaceDN w:val="0"/>
              <w:adjustRightInd w:val="0"/>
              <w:jc w:val="both"/>
              <w:rPr>
                <w:rFonts w:ascii="Arial Narrow" w:hAnsi="Arial Narrow"/>
                <w:color w:val="000000"/>
                <w:sz w:val="20"/>
                <w:szCs w:val="20"/>
              </w:rPr>
            </w:pPr>
          </w:p>
        </w:tc>
      </w:tr>
      <w:tr w:rsidR="005015C9" w:rsidTr="00006284">
        <w:tc>
          <w:tcPr>
            <w:tcW w:w="468" w:type="dxa"/>
          </w:tcPr>
          <w:p w:rsidR="005015C9" w:rsidRDefault="005015C9" w:rsidP="00006284">
            <w:pPr>
              <w:autoSpaceDE w:val="0"/>
              <w:autoSpaceDN w:val="0"/>
              <w:adjustRightInd w:val="0"/>
              <w:jc w:val="both"/>
              <w:rPr>
                <w:rFonts w:ascii="Arial Narrow" w:hAnsi="Arial Narrow"/>
                <w:b/>
                <w:color w:val="000000"/>
                <w:sz w:val="20"/>
                <w:szCs w:val="20"/>
              </w:rPr>
            </w:pPr>
          </w:p>
        </w:tc>
        <w:tc>
          <w:tcPr>
            <w:tcW w:w="8460" w:type="dxa"/>
          </w:tcPr>
          <w:p w:rsidR="005015C9" w:rsidRDefault="005015C9" w:rsidP="00006284">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We have used a limited number of insurers in our search for a product to meet your requirements, and these are listed below:-</w:t>
            </w:r>
          </w:p>
          <w:p w:rsidR="005015C9" w:rsidRDefault="005015C9" w:rsidP="00006284">
            <w:pPr>
              <w:autoSpaceDE w:val="0"/>
              <w:autoSpaceDN w:val="0"/>
              <w:adjustRightInd w:val="0"/>
              <w:jc w:val="both"/>
              <w:rPr>
                <w:rFonts w:ascii="Arial Narrow" w:hAnsi="Arial Narrow"/>
                <w:color w:val="000000"/>
                <w:sz w:val="20"/>
                <w:szCs w:val="20"/>
              </w:rPr>
            </w:pPr>
            <w:proofErr w:type="spellStart"/>
            <w:r>
              <w:rPr>
                <w:rFonts w:ascii="Arial Narrow" w:hAnsi="Arial Narrow"/>
                <w:color w:val="000000"/>
                <w:sz w:val="20"/>
                <w:szCs w:val="20"/>
              </w:rPr>
              <w:t>XXXXXXXXXXXXX</w:t>
            </w:r>
            <w:proofErr w:type="spellEnd"/>
            <w:r>
              <w:rPr>
                <w:rFonts w:ascii="Arial Narrow" w:hAnsi="Arial Narrow"/>
                <w:color w:val="000000"/>
                <w:sz w:val="20"/>
                <w:szCs w:val="20"/>
              </w:rPr>
              <w:t xml:space="preserve"> [existing Insurer]</w:t>
            </w:r>
          </w:p>
          <w:p w:rsidR="005015C9" w:rsidRDefault="005015C9" w:rsidP="00006284">
            <w:pPr>
              <w:autoSpaceDE w:val="0"/>
              <w:autoSpaceDN w:val="0"/>
              <w:adjustRightInd w:val="0"/>
              <w:jc w:val="both"/>
              <w:rPr>
                <w:rFonts w:ascii="Arial Narrow" w:hAnsi="Arial Narrow"/>
                <w:color w:val="000000"/>
                <w:sz w:val="20"/>
                <w:szCs w:val="20"/>
              </w:rPr>
            </w:pPr>
            <w:proofErr w:type="spellStart"/>
            <w:r>
              <w:rPr>
                <w:rFonts w:ascii="Arial Narrow" w:hAnsi="Arial Narrow"/>
                <w:color w:val="000000"/>
                <w:sz w:val="20"/>
                <w:szCs w:val="20"/>
              </w:rPr>
              <w:t>XXXXXXXXXXXXX</w:t>
            </w:r>
            <w:proofErr w:type="spellEnd"/>
            <w:r>
              <w:rPr>
                <w:rFonts w:ascii="Arial Narrow" w:hAnsi="Arial Narrow"/>
                <w:color w:val="000000"/>
                <w:sz w:val="20"/>
                <w:szCs w:val="20"/>
              </w:rPr>
              <w:t xml:space="preserve"> [quoted insurer]</w:t>
            </w:r>
          </w:p>
          <w:p w:rsidR="005015C9" w:rsidRDefault="005015C9" w:rsidP="00006284">
            <w:pPr>
              <w:autoSpaceDE w:val="0"/>
              <w:autoSpaceDN w:val="0"/>
              <w:adjustRightInd w:val="0"/>
              <w:jc w:val="both"/>
              <w:rPr>
                <w:rFonts w:ascii="Arial Narrow" w:hAnsi="Arial Narrow"/>
                <w:color w:val="000000"/>
                <w:sz w:val="20"/>
                <w:szCs w:val="20"/>
              </w:rPr>
            </w:pPr>
            <w:proofErr w:type="spellStart"/>
            <w:r>
              <w:rPr>
                <w:rFonts w:ascii="Arial Narrow" w:hAnsi="Arial Narrow"/>
                <w:color w:val="000000"/>
                <w:sz w:val="20"/>
                <w:szCs w:val="20"/>
              </w:rPr>
              <w:t>XXXXXXXXXXXXX</w:t>
            </w:r>
            <w:proofErr w:type="spellEnd"/>
            <w:r>
              <w:rPr>
                <w:rFonts w:ascii="Arial Narrow" w:hAnsi="Arial Narrow"/>
                <w:color w:val="000000"/>
                <w:sz w:val="20"/>
                <w:szCs w:val="20"/>
              </w:rPr>
              <w:t xml:space="preserve"> [insurer approached]</w:t>
            </w:r>
          </w:p>
          <w:p w:rsidR="005015C9" w:rsidRDefault="005015C9" w:rsidP="00006284">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This is not a Fair Analysis using all of the Insurers we have access to but is based on our experience, judgment and knowledge of the insurance markets we deal with.</w:t>
            </w:r>
          </w:p>
          <w:p w:rsidR="005015C9" w:rsidRDefault="005015C9" w:rsidP="00006284">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If you do require a full Fair Analysis quotation this can be arranged, but an additional fee may be required.</w:t>
            </w:r>
          </w:p>
          <w:p w:rsidR="005015C9" w:rsidRDefault="005015C9" w:rsidP="00006284">
            <w:pPr>
              <w:autoSpaceDE w:val="0"/>
              <w:autoSpaceDN w:val="0"/>
              <w:adjustRightInd w:val="0"/>
              <w:jc w:val="both"/>
              <w:rPr>
                <w:rFonts w:ascii="Arial Narrow" w:hAnsi="Arial Narrow" w:cs="TimesNewRoman"/>
                <w:color w:val="000000"/>
                <w:sz w:val="20"/>
                <w:szCs w:val="20"/>
              </w:rPr>
            </w:pPr>
            <w:r>
              <w:rPr>
                <w:rFonts w:ascii="Arial Narrow" w:hAnsi="Arial Narrow" w:cs="TimesNewRoman"/>
                <w:color w:val="000000"/>
                <w:sz w:val="20"/>
                <w:szCs w:val="20"/>
              </w:rPr>
              <w:t>We are not contractually obliged to conduct our insurance broking this way by any of these insurers.</w:t>
            </w:r>
          </w:p>
          <w:p w:rsidR="005015C9" w:rsidRDefault="005015C9" w:rsidP="00006284">
            <w:pPr>
              <w:autoSpaceDE w:val="0"/>
              <w:autoSpaceDN w:val="0"/>
              <w:adjustRightInd w:val="0"/>
              <w:jc w:val="both"/>
              <w:rPr>
                <w:rFonts w:ascii="Arial Narrow" w:hAnsi="Arial Narrow"/>
                <w:color w:val="000000"/>
                <w:sz w:val="20"/>
                <w:szCs w:val="20"/>
              </w:rPr>
            </w:pPr>
          </w:p>
        </w:tc>
      </w:tr>
      <w:tr w:rsidR="005015C9" w:rsidTr="00006284">
        <w:tc>
          <w:tcPr>
            <w:tcW w:w="468" w:type="dxa"/>
          </w:tcPr>
          <w:p w:rsidR="005015C9" w:rsidRDefault="005015C9" w:rsidP="00006284">
            <w:pPr>
              <w:autoSpaceDE w:val="0"/>
              <w:autoSpaceDN w:val="0"/>
              <w:adjustRightInd w:val="0"/>
              <w:jc w:val="both"/>
              <w:rPr>
                <w:rFonts w:ascii="Arial Narrow" w:hAnsi="Arial Narrow"/>
                <w:b/>
                <w:color w:val="000000"/>
                <w:sz w:val="20"/>
                <w:szCs w:val="20"/>
              </w:rPr>
            </w:pPr>
          </w:p>
        </w:tc>
        <w:tc>
          <w:tcPr>
            <w:tcW w:w="8460" w:type="dxa"/>
          </w:tcPr>
          <w:p w:rsidR="005015C9" w:rsidRDefault="005015C9" w:rsidP="00006284">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We can only offer products from a limited number of insurers for this contract. Ask us for a list of insurers we offer insurance from.</w:t>
            </w:r>
          </w:p>
          <w:p w:rsidR="005015C9" w:rsidRDefault="005015C9" w:rsidP="00006284">
            <w:pPr>
              <w:autoSpaceDE w:val="0"/>
              <w:autoSpaceDN w:val="0"/>
              <w:adjustRightInd w:val="0"/>
              <w:jc w:val="both"/>
              <w:rPr>
                <w:rFonts w:ascii="Arial Narrow" w:hAnsi="Arial Narrow"/>
                <w:color w:val="000000"/>
                <w:sz w:val="20"/>
                <w:szCs w:val="20"/>
              </w:rPr>
            </w:pPr>
          </w:p>
        </w:tc>
      </w:tr>
      <w:tr w:rsidR="005015C9" w:rsidTr="00006284">
        <w:trPr>
          <w:trHeight w:val="915"/>
        </w:trPr>
        <w:tc>
          <w:tcPr>
            <w:tcW w:w="468" w:type="dxa"/>
          </w:tcPr>
          <w:p w:rsidR="005015C9" w:rsidRDefault="005015C9" w:rsidP="00006284">
            <w:pPr>
              <w:autoSpaceDE w:val="0"/>
              <w:autoSpaceDN w:val="0"/>
              <w:adjustRightInd w:val="0"/>
              <w:jc w:val="both"/>
              <w:rPr>
                <w:rFonts w:ascii="Arial Narrow" w:hAnsi="Arial Narrow"/>
                <w:b/>
                <w:color w:val="000000"/>
                <w:sz w:val="20"/>
                <w:szCs w:val="20"/>
              </w:rPr>
            </w:pPr>
          </w:p>
          <w:p w:rsidR="005015C9" w:rsidRDefault="005015C9" w:rsidP="00006284">
            <w:pPr>
              <w:autoSpaceDE w:val="0"/>
              <w:autoSpaceDN w:val="0"/>
              <w:adjustRightInd w:val="0"/>
              <w:jc w:val="both"/>
              <w:rPr>
                <w:rFonts w:ascii="Arial Narrow" w:hAnsi="Arial Narrow"/>
                <w:b/>
                <w:color w:val="000000"/>
                <w:sz w:val="20"/>
                <w:szCs w:val="20"/>
              </w:rPr>
            </w:pPr>
          </w:p>
        </w:tc>
        <w:tc>
          <w:tcPr>
            <w:tcW w:w="8460" w:type="dxa"/>
          </w:tcPr>
          <w:p w:rsidR="005015C9" w:rsidRDefault="005015C9" w:rsidP="00006284">
            <w:pPr>
              <w:autoSpaceDE w:val="0"/>
              <w:autoSpaceDN w:val="0"/>
              <w:adjustRightInd w:val="0"/>
              <w:jc w:val="both"/>
              <w:rPr>
                <w:rFonts w:ascii="Arial Narrow" w:hAnsi="Arial Narrow" w:cs="TimesNewRoman"/>
                <w:color w:val="000000"/>
                <w:sz w:val="20"/>
                <w:szCs w:val="20"/>
              </w:rPr>
            </w:pPr>
            <w:r>
              <w:rPr>
                <w:rFonts w:ascii="Arial Narrow" w:hAnsi="Arial Narrow" w:cs="TimesNewRoman"/>
                <w:color w:val="000000"/>
                <w:sz w:val="20"/>
                <w:szCs w:val="20"/>
              </w:rPr>
              <w:t>To access the insurance product that most suits your needs, we have used another intermediary to help place your business</w:t>
            </w:r>
          </w:p>
          <w:p w:rsidR="005015C9" w:rsidRDefault="005015C9" w:rsidP="00006284">
            <w:pPr>
              <w:autoSpaceDE w:val="0"/>
              <w:autoSpaceDN w:val="0"/>
              <w:adjustRightInd w:val="0"/>
              <w:jc w:val="both"/>
              <w:rPr>
                <w:rFonts w:ascii="Arial Narrow" w:hAnsi="Arial Narrow" w:cs="TimesNewRoman"/>
                <w:color w:val="000000"/>
                <w:sz w:val="20"/>
                <w:szCs w:val="20"/>
              </w:rPr>
            </w:pPr>
          </w:p>
          <w:p w:rsidR="005015C9" w:rsidRDefault="005015C9" w:rsidP="00006284">
            <w:pPr>
              <w:autoSpaceDE w:val="0"/>
              <w:autoSpaceDN w:val="0"/>
              <w:adjustRightInd w:val="0"/>
              <w:jc w:val="both"/>
              <w:rPr>
                <w:rFonts w:ascii="Arial Narrow" w:hAnsi="Arial Narrow"/>
                <w:color w:val="000000"/>
                <w:sz w:val="20"/>
                <w:szCs w:val="20"/>
              </w:rPr>
            </w:pPr>
          </w:p>
        </w:tc>
      </w:tr>
      <w:tr w:rsidR="005015C9" w:rsidTr="00006284">
        <w:trPr>
          <w:trHeight w:val="915"/>
        </w:trPr>
        <w:tc>
          <w:tcPr>
            <w:tcW w:w="468" w:type="dxa"/>
          </w:tcPr>
          <w:p w:rsidR="005015C9" w:rsidRDefault="005015C9" w:rsidP="00006284">
            <w:pPr>
              <w:autoSpaceDE w:val="0"/>
              <w:autoSpaceDN w:val="0"/>
              <w:adjustRightInd w:val="0"/>
              <w:jc w:val="both"/>
              <w:rPr>
                <w:rFonts w:ascii="Arial Narrow" w:hAnsi="Arial Narrow"/>
                <w:b/>
                <w:color w:val="000000"/>
                <w:sz w:val="20"/>
                <w:szCs w:val="20"/>
              </w:rPr>
            </w:pPr>
          </w:p>
        </w:tc>
        <w:tc>
          <w:tcPr>
            <w:tcW w:w="8460" w:type="dxa"/>
          </w:tcPr>
          <w:p w:rsidR="005015C9" w:rsidRDefault="005015C9" w:rsidP="00006284">
            <w:pPr>
              <w:autoSpaceDE w:val="0"/>
              <w:autoSpaceDN w:val="0"/>
              <w:adjustRightInd w:val="0"/>
              <w:jc w:val="both"/>
              <w:rPr>
                <w:rFonts w:ascii="Arial Narrow" w:hAnsi="Arial Narrow" w:cs="TimesNewRoman"/>
                <w:color w:val="000000"/>
                <w:sz w:val="20"/>
                <w:szCs w:val="20"/>
              </w:rPr>
            </w:pPr>
            <w:r>
              <w:rPr>
                <w:rFonts w:ascii="Arial Narrow" w:hAnsi="Arial Narrow" w:cs="TimesNewRoman"/>
                <w:color w:val="000000"/>
                <w:sz w:val="20"/>
                <w:szCs w:val="20"/>
              </w:rPr>
              <w:t>We</w:t>
            </w:r>
            <w:r>
              <w:rPr>
                <w:rFonts w:ascii="Arial Narrow" w:hAnsi="Arial Narrow" w:cs="TimesNewRoman,Bold"/>
                <w:bCs/>
                <w:color w:val="000000"/>
                <w:sz w:val="20"/>
                <w:szCs w:val="20"/>
              </w:rPr>
              <w:t xml:space="preserve"> have used </w:t>
            </w:r>
            <w:r>
              <w:rPr>
                <w:rFonts w:ascii="Arial Narrow" w:hAnsi="Arial Narrow" w:cs="TimesNewRoman"/>
                <w:color w:val="000000"/>
                <w:sz w:val="20"/>
                <w:szCs w:val="20"/>
              </w:rPr>
              <w:t>only a single insurer for those products listed below:-</w:t>
            </w:r>
          </w:p>
          <w:p w:rsidR="005015C9" w:rsidRPr="00F666A8" w:rsidRDefault="005015C9" w:rsidP="00006284">
            <w:pPr>
              <w:autoSpaceDE w:val="0"/>
              <w:autoSpaceDN w:val="0"/>
              <w:adjustRightInd w:val="0"/>
              <w:jc w:val="both"/>
              <w:rPr>
                <w:rFonts w:ascii="Arial Narrow" w:hAnsi="Arial Narrow" w:cs="Arial"/>
                <w:color w:val="000000"/>
                <w:sz w:val="20"/>
                <w:szCs w:val="20"/>
              </w:rPr>
            </w:pPr>
            <w:r w:rsidRPr="00F666A8">
              <w:rPr>
                <w:rFonts w:ascii="Arial Narrow" w:hAnsi="Arial Narrow" w:cs="Arial"/>
                <w:color w:val="000000"/>
                <w:sz w:val="20"/>
                <w:szCs w:val="20"/>
              </w:rPr>
              <w:t xml:space="preserve">UK General via </w:t>
            </w:r>
            <w:proofErr w:type="spellStart"/>
            <w:r w:rsidRPr="00F666A8">
              <w:rPr>
                <w:rFonts w:ascii="Arial Narrow" w:hAnsi="Arial Narrow" w:cs="Arial"/>
                <w:color w:val="000000"/>
                <w:sz w:val="20"/>
                <w:szCs w:val="20"/>
              </w:rPr>
              <w:t>Lawshield</w:t>
            </w:r>
            <w:proofErr w:type="spellEnd"/>
            <w:r w:rsidRPr="00F666A8">
              <w:rPr>
                <w:rFonts w:ascii="Arial Narrow" w:hAnsi="Arial Narrow" w:cs="Arial"/>
                <w:color w:val="000000"/>
                <w:sz w:val="20"/>
                <w:szCs w:val="20"/>
              </w:rPr>
              <w:t xml:space="preserve"> for COMMERCIAL and CONSUMER motor legal expenses insurance </w:t>
            </w:r>
          </w:p>
          <w:p w:rsidR="005015C9" w:rsidRPr="00F666A8" w:rsidRDefault="005015C9" w:rsidP="00006284">
            <w:pPr>
              <w:autoSpaceDE w:val="0"/>
              <w:autoSpaceDN w:val="0"/>
              <w:adjustRightInd w:val="0"/>
              <w:jc w:val="both"/>
              <w:rPr>
                <w:rFonts w:ascii="Arial Narrow" w:hAnsi="Arial Narrow" w:cs="Arial"/>
                <w:color w:val="000000"/>
                <w:sz w:val="20"/>
                <w:szCs w:val="20"/>
              </w:rPr>
            </w:pPr>
            <w:r w:rsidRPr="00F666A8">
              <w:rPr>
                <w:rFonts w:ascii="Arial Narrow" w:hAnsi="Arial Narrow" w:cs="Arial"/>
                <w:color w:val="000000"/>
                <w:sz w:val="20"/>
                <w:szCs w:val="20"/>
              </w:rPr>
              <w:t>DAS for breakdown insurance</w:t>
            </w:r>
          </w:p>
          <w:p w:rsidR="005015C9" w:rsidRDefault="005015C9" w:rsidP="00006284">
            <w:pPr>
              <w:autoSpaceDE w:val="0"/>
              <w:autoSpaceDN w:val="0"/>
              <w:adjustRightInd w:val="0"/>
              <w:jc w:val="both"/>
              <w:rPr>
                <w:rFonts w:ascii="Arial Narrow" w:hAnsi="Arial Narrow" w:cs="TimesNewRoman"/>
                <w:color w:val="000000"/>
                <w:sz w:val="20"/>
                <w:szCs w:val="20"/>
              </w:rPr>
            </w:pPr>
            <w:r>
              <w:rPr>
                <w:rFonts w:ascii="Arial Narrow" w:hAnsi="Arial Narrow" w:cs="TimesNewRoman"/>
                <w:color w:val="000000"/>
                <w:sz w:val="20"/>
                <w:szCs w:val="20"/>
              </w:rPr>
              <w:t>We are not contractually obliged to conduct our insurance broking this way by any of these insurers</w:t>
            </w:r>
          </w:p>
          <w:p w:rsidR="005015C9" w:rsidRDefault="005015C9" w:rsidP="00006284">
            <w:pPr>
              <w:autoSpaceDE w:val="0"/>
              <w:autoSpaceDN w:val="0"/>
              <w:adjustRightInd w:val="0"/>
              <w:jc w:val="both"/>
              <w:rPr>
                <w:rFonts w:ascii="Arial Narrow" w:hAnsi="Arial Narrow" w:cs="TimesNewRoman"/>
                <w:color w:val="000000"/>
                <w:sz w:val="20"/>
                <w:szCs w:val="20"/>
              </w:rPr>
            </w:pPr>
          </w:p>
        </w:tc>
      </w:tr>
      <w:tr w:rsidR="005015C9" w:rsidTr="00006284">
        <w:tc>
          <w:tcPr>
            <w:tcW w:w="468" w:type="dxa"/>
          </w:tcPr>
          <w:p w:rsidR="005015C9" w:rsidRDefault="005015C9" w:rsidP="00006284">
            <w:pPr>
              <w:autoSpaceDE w:val="0"/>
              <w:autoSpaceDN w:val="0"/>
              <w:adjustRightInd w:val="0"/>
              <w:jc w:val="both"/>
              <w:rPr>
                <w:rFonts w:ascii="Arial Narrow" w:hAnsi="Arial Narrow"/>
                <w:b/>
                <w:color w:val="000000"/>
                <w:sz w:val="20"/>
                <w:szCs w:val="20"/>
              </w:rPr>
            </w:pPr>
          </w:p>
        </w:tc>
        <w:tc>
          <w:tcPr>
            <w:tcW w:w="8460" w:type="dxa"/>
          </w:tcPr>
          <w:p w:rsidR="005015C9" w:rsidRDefault="005015C9" w:rsidP="00006284">
            <w:pPr>
              <w:autoSpaceDE w:val="0"/>
              <w:autoSpaceDN w:val="0"/>
              <w:adjustRightInd w:val="0"/>
              <w:jc w:val="both"/>
              <w:rPr>
                <w:rFonts w:ascii="Arial Narrow" w:hAnsi="Arial Narrow" w:cs="TimesNewRoman"/>
                <w:color w:val="000000"/>
                <w:sz w:val="20"/>
                <w:szCs w:val="20"/>
              </w:rPr>
            </w:pPr>
            <w:r>
              <w:rPr>
                <w:rFonts w:ascii="Arial Narrow" w:hAnsi="Arial Narrow" w:cs="TimesNewRoman,Bold"/>
                <w:bCs/>
                <w:color w:val="000000"/>
                <w:sz w:val="20"/>
                <w:szCs w:val="20"/>
              </w:rPr>
              <w:t xml:space="preserve">We have used only the </w:t>
            </w:r>
            <w:proofErr w:type="spellStart"/>
            <w:r>
              <w:rPr>
                <w:rFonts w:ascii="Arial Narrow" w:hAnsi="Arial Narrow" w:cs="TimesNewRoman,Bold"/>
                <w:bCs/>
                <w:color w:val="000000"/>
                <w:sz w:val="20"/>
                <w:szCs w:val="20"/>
              </w:rPr>
              <w:t>XXXX</w:t>
            </w:r>
            <w:proofErr w:type="spellEnd"/>
            <w:r>
              <w:rPr>
                <w:rFonts w:ascii="Arial Narrow" w:hAnsi="Arial Narrow" w:cs="TimesNewRoman,Bold"/>
                <w:bCs/>
                <w:color w:val="000000"/>
                <w:sz w:val="20"/>
                <w:szCs w:val="20"/>
              </w:rPr>
              <w:t xml:space="preserve"> Insurance Company</w:t>
            </w:r>
            <w:r>
              <w:rPr>
                <w:rFonts w:ascii="Arial Narrow" w:hAnsi="Arial Narrow" w:cs="TimesNewRoman"/>
                <w:color w:val="000000"/>
                <w:sz w:val="20"/>
                <w:szCs w:val="20"/>
              </w:rPr>
              <w:t xml:space="preserve">. </w:t>
            </w:r>
          </w:p>
          <w:p w:rsidR="005015C9" w:rsidRDefault="005015C9" w:rsidP="00006284">
            <w:pPr>
              <w:autoSpaceDE w:val="0"/>
              <w:autoSpaceDN w:val="0"/>
              <w:adjustRightInd w:val="0"/>
              <w:jc w:val="both"/>
              <w:rPr>
                <w:rFonts w:ascii="Arial Narrow" w:hAnsi="Arial Narrow" w:cs="TimesNewRoman"/>
                <w:color w:val="000000"/>
                <w:sz w:val="20"/>
                <w:szCs w:val="20"/>
              </w:rPr>
            </w:pPr>
            <w:r>
              <w:rPr>
                <w:rFonts w:ascii="Arial Narrow" w:hAnsi="Arial Narrow" w:cs="TimesNewRoman"/>
                <w:color w:val="000000"/>
                <w:sz w:val="20"/>
                <w:szCs w:val="20"/>
              </w:rPr>
              <w:t>We are not contractually obliged to conduct our insurance broking this way by this insurer.</w:t>
            </w:r>
          </w:p>
          <w:p w:rsidR="005015C9" w:rsidRDefault="005015C9" w:rsidP="00006284">
            <w:pPr>
              <w:autoSpaceDE w:val="0"/>
              <w:autoSpaceDN w:val="0"/>
              <w:adjustRightInd w:val="0"/>
              <w:jc w:val="both"/>
              <w:rPr>
                <w:rFonts w:ascii="Arial Narrow" w:hAnsi="Arial Narrow" w:cs="TimesNewRoman,Bold"/>
                <w:bCs/>
                <w:color w:val="000000"/>
                <w:sz w:val="20"/>
                <w:szCs w:val="20"/>
              </w:rPr>
            </w:pPr>
          </w:p>
        </w:tc>
      </w:tr>
    </w:tbl>
    <w:p w:rsidR="005015C9" w:rsidRDefault="005015C9" w:rsidP="005015C9">
      <w:pPr>
        <w:autoSpaceDE w:val="0"/>
        <w:autoSpaceDN w:val="0"/>
        <w:adjustRightInd w:val="0"/>
        <w:jc w:val="both"/>
        <w:rPr>
          <w:rFonts w:ascii="Arial Narrow" w:hAnsi="Arial Narrow"/>
          <w:color w:val="000000"/>
          <w:sz w:val="20"/>
          <w:szCs w:val="20"/>
          <w:lang w:eastAsia="en-US"/>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5015C9" w:rsidTr="00006284">
        <w:tc>
          <w:tcPr>
            <w:tcW w:w="8748" w:type="dxa"/>
            <w:tcBorders>
              <w:left w:val="nil"/>
              <w:right w:val="nil"/>
            </w:tcBorders>
          </w:tcPr>
          <w:p w:rsidR="005015C9" w:rsidRDefault="005015C9" w:rsidP="00006284">
            <w:pPr>
              <w:tabs>
                <w:tab w:val="left" w:pos="327"/>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cs="TimesNewRoman,Bold"/>
                <w:b/>
                <w:bCs/>
                <w:color w:val="000000"/>
                <w:sz w:val="20"/>
                <w:szCs w:val="20"/>
              </w:rPr>
              <w:t>4</w:t>
            </w:r>
            <w:r>
              <w:rPr>
                <w:rFonts w:ascii="Arial Narrow" w:hAnsi="Arial Narrow" w:cs="TimesNewRoman,Bold"/>
                <w:b/>
                <w:bCs/>
                <w:color w:val="000000"/>
                <w:sz w:val="20"/>
                <w:szCs w:val="20"/>
              </w:rPr>
              <w:tab/>
              <w:t xml:space="preserve">Are we recommending the product to you? </w:t>
            </w:r>
          </w:p>
        </w:tc>
      </w:tr>
    </w:tbl>
    <w:p w:rsidR="005015C9" w:rsidRDefault="005015C9" w:rsidP="005015C9">
      <w:pPr>
        <w:autoSpaceDE w:val="0"/>
        <w:autoSpaceDN w:val="0"/>
        <w:adjustRightInd w:val="0"/>
        <w:jc w:val="both"/>
        <w:rPr>
          <w:rFonts w:ascii="Arial Narrow" w:hAnsi="Arial Narrow" w:cs="TimesNewRoman,Bold"/>
          <w:b/>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460"/>
      </w:tblGrid>
      <w:tr w:rsidR="005015C9" w:rsidTr="00006284">
        <w:tc>
          <w:tcPr>
            <w:tcW w:w="468" w:type="dxa"/>
          </w:tcPr>
          <w:p w:rsidR="005015C9" w:rsidRDefault="005015C9" w:rsidP="00006284">
            <w:pPr>
              <w:autoSpaceDE w:val="0"/>
              <w:autoSpaceDN w:val="0"/>
              <w:adjustRightInd w:val="0"/>
              <w:ind w:right="258"/>
              <w:jc w:val="both"/>
              <w:rPr>
                <w:rFonts w:ascii="Arial Narrow" w:hAnsi="Arial Narrow" w:cs="Arial"/>
                <w:b/>
                <w:bCs/>
                <w:color w:val="000000"/>
                <w:sz w:val="20"/>
                <w:szCs w:val="20"/>
                <w:lang w:eastAsia="en-US"/>
              </w:rPr>
            </w:pPr>
          </w:p>
        </w:tc>
        <w:tc>
          <w:tcPr>
            <w:tcW w:w="8460" w:type="dxa"/>
          </w:tcPr>
          <w:p w:rsidR="005015C9" w:rsidRDefault="005015C9" w:rsidP="00006284">
            <w:pPr>
              <w:autoSpaceDE w:val="0"/>
              <w:autoSpaceDN w:val="0"/>
              <w:adjustRightInd w:val="0"/>
              <w:ind w:right="258"/>
              <w:jc w:val="both"/>
              <w:rPr>
                <w:rFonts w:ascii="Arial Narrow" w:hAnsi="Arial Narrow" w:cs="Tahoma"/>
                <w:bCs/>
                <w:color w:val="000000"/>
                <w:sz w:val="20"/>
                <w:szCs w:val="20"/>
                <w:lang w:eastAsia="en-US"/>
              </w:rPr>
            </w:pPr>
            <w:r>
              <w:rPr>
                <w:rFonts w:ascii="Arial Narrow" w:hAnsi="Arial Narrow" w:cs="Tahoma"/>
                <w:bCs/>
                <w:color w:val="000000"/>
                <w:sz w:val="20"/>
                <w:szCs w:val="20"/>
              </w:rPr>
              <w:t>We will advise and make a recommendation for you after we have assessed your demands and needs.</w:t>
            </w:r>
          </w:p>
          <w:p w:rsidR="005015C9" w:rsidRDefault="005015C9" w:rsidP="00006284">
            <w:pPr>
              <w:autoSpaceDE w:val="0"/>
              <w:autoSpaceDN w:val="0"/>
              <w:adjustRightInd w:val="0"/>
              <w:ind w:right="258"/>
              <w:jc w:val="both"/>
              <w:rPr>
                <w:rFonts w:ascii="Arial Narrow" w:hAnsi="Arial Narrow" w:cs="Tahoma"/>
                <w:bCs/>
                <w:color w:val="000000"/>
                <w:sz w:val="20"/>
                <w:szCs w:val="20"/>
                <w:lang w:eastAsia="en-US"/>
              </w:rPr>
            </w:pPr>
          </w:p>
        </w:tc>
      </w:tr>
      <w:tr w:rsidR="005015C9" w:rsidTr="00006284">
        <w:tc>
          <w:tcPr>
            <w:tcW w:w="468" w:type="dxa"/>
          </w:tcPr>
          <w:p w:rsidR="005015C9" w:rsidRDefault="005015C9" w:rsidP="00006284">
            <w:pPr>
              <w:autoSpaceDE w:val="0"/>
              <w:autoSpaceDN w:val="0"/>
              <w:adjustRightInd w:val="0"/>
              <w:ind w:right="258"/>
              <w:jc w:val="both"/>
              <w:rPr>
                <w:rFonts w:ascii="Arial Narrow" w:hAnsi="Arial Narrow" w:cs="Arial"/>
                <w:b/>
                <w:bCs/>
                <w:color w:val="000000"/>
                <w:sz w:val="20"/>
                <w:szCs w:val="20"/>
                <w:lang w:eastAsia="en-US"/>
              </w:rPr>
            </w:pPr>
          </w:p>
        </w:tc>
        <w:tc>
          <w:tcPr>
            <w:tcW w:w="8460" w:type="dxa"/>
          </w:tcPr>
          <w:p w:rsidR="005015C9" w:rsidRDefault="005015C9" w:rsidP="00006284">
            <w:pPr>
              <w:autoSpaceDE w:val="0"/>
              <w:autoSpaceDN w:val="0"/>
              <w:adjustRightInd w:val="0"/>
              <w:ind w:right="258"/>
              <w:jc w:val="both"/>
              <w:rPr>
                <w:rFonts w:ascii="Arial Narrow" w:hAnsi="Arial Narrow" w:cs="Tahoma"/>
                <w:color w:val="000000"/>
                <w:sz w:val="20"/>
                <w:szCs w:val="20"/>
                <w:lang w:eastAsia="en-US"/>
              </w:rPr>
            </w:pPr>
            <w:r>
              <w:rPr>
                <w:rFonts w:ascii="Arial Narrow" w:hAnsi="Arial Narrow" w:cs="Tahoma"/>
                <w:bCs/>
                <w:color w:val="000000"/>
                <w:sz w:val="20"/>
                <w:szCs w:val="20"/>
              </w:rPr>
              <w:t>You</w:t>
            </w:r>
            <w:r>
              <w:rPr>
                <w:rFonts w:ascii="Arial Narrow" w:hAnsi="Arial Narrow" w:cs="Tahoma"/>
                <w:color w:val="000000"/>
                <w:sz w:val="20"/>
                <w:szCs w:val="20"/>
              </w:rPr>
              <w:t xml:space="preserve"> will not receive advice or a recommendation from us. We may ask some questions to narrow down the selection of products that we will provide details on. You will then need to make your own choice about how to proceed.</w:t>
            </w:r>
          </w:p>
          <w:p w:rsidR="005015C9" w:rsidRDefault="005015C9" w:rsidP="00006284">
            <w:pPr>
              <w:autoSpaceDE w:val="0"/>
              <w:autoSpaceDN w:val="0"/>
              <w:adjustRightInd w:val="0"/>
              <w:ind w:right="258"/>
              <w:jc w:val="both"/>
              <w:rPr>
                <w:rFonts w:ascii="Arial Narrow" w:hAnsi="Arial Narrow" w:cs="Tahoma"/>
                <w:color w:val="000000"/>
                <w:sz w:val="20"/>
                <w:szCs w:val="20"/>
                <w:lang w:eastAsia="en-US"/>
              </w:rPr>
            </w:pPr>
          </w:p>
        </w:tc>
      </w:tr>
    </w:tbl>
    <w:p w:rsidR="005015C9" w:rsidRDefault="005015C9" w:rsidP="005015C9">
      <w:pPr>
        <w:autoSpaceDE w:val="0"/>
        <w:autoSpaceDN w:val="0"/>
        <w:adjustRightInd w:val="0"/>
        <w:jc w:val="both"/>
        <w:rPr>
          <w:rFonts w:ascii="Arial Narrow" w:hAnsi="Arial Narrow" w:cs="TimesNewRoman,Bold"/>
          <w:b/>
          <w:bCs/>
          <w:color w:val="000000"/>
          <w:sz w:val="20"/>
          <w:szCs w:val="20"/>
        </w:rPr>
      </w:pPr>
      <w:r>
        <w:rPr>
          <w:rFonts w:ascii="Arial Narrow" w:hAnsi="Arial Narrow" w:cs="TimesNewRoman,Bold"/>
          <w:b/>
          <w:bCs/>
          <w:color w:val="000000"/>
          <w:sz w:val="20"/>
          <w:szCs w:val="20"/>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5015C9" w:rsidTr="00006284">
        <w:tc>
          <w:tcPr>
            <w:tcW w:w="8748" w:type="dxa"/>
            <w:tcBorders>
              <w:left w:val="nil"/>
              <w:right w:val="nil"/>
            </w:tcBorders>
          </w:tcPr>
          <w:p w:rsidR="005015C9" w:rsidRDefault="005015C9" w:rsidP="00006284">
            <w:pPr>
              <w:tabs>
                <w:tab w:val="left" w:pos="282"/>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b/>
                <w:bCs/>
                <w:color w:val="000000"/>
                <w:sz w:val="20"/>
                <w:szCs w:val="20"/>
              </w:rPr>
              <w:t>5</w:t>
            </w:r>
            <w:r>
              <w:rPr>
                <w:rFonts w:ascii="Arial Narrow" w:hAnsi="Arial Narrow"/>
                <w:b/>
                <w:bCs/>
                <w:color w:val="000000"/>
                <w:sz w:val="20"/>
                <w:szCs w:val="20"/>
              </w:rPr>
              <w:tab/>
              <w:t>What will you have to pay us for our services?</w:t>
            </w:r>
          </w:p>
        </w:tc>
      </w:tr>
    </w:tbl>
    <w:p w:rsidR="005015C9" w:rsidRDefault="005015C9" w:rsidP="005015C9">
      <w:pPr>
        <w:autoSpaceDE w:val="0"/>
        <w:autoSpaceDN w:val="0"/>
        <w:adjustRightInd w:val="0"/>
        <w:jc w:val="both"/>
        <w:rPr>
          <w:rFonts w:ascii="Arial Narrow" w:hAnsi="Arial Narrow" w:cs="TimesNewRoman,Bold"/>
          <w:b/>
          <w:bCs/>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8305"/>
      </w:tblGrid>
      <w:tr w:rsidR="005015C9" w:rsidTr="00006284">
        <w:tc>
          <w:tcPr>
            <w:tcW w:w="702" w:type="dxa"/>
          </w:tcPr>
          <w:p w:rsidR="005015C9" w:rsidRDefault="005015C9" w:rsidP="00006284">
            <w:pPr>
              <w:autoSpaceDE w:val="0"/>
              <w:autoSpaceDN w:val="0"/>
              <w:adjustRightInd w:val="0"/>
              <w:ind w:right="258"/>
              <w:contextualSpacing/>
              <w:jc w:val="both"/>
              <w:rPr>
                <w:rFonts w:ascii="Arial Narrow" w:hAnsi="Arial Narrow" w:cs="Tahoma"/>
                <w:b/>
                <w:bCs/>
                <w:color w:val="000000"/>
                <w:sz w:val="20"/>
                <w:szCs w:val="20"/>
                <w:lang w:eastAsia="en-US"/>
              </w:rPr>
            </w:pPr>
          </w:p>
        </w:tc>
        <w:tc>
          <w:tcPr>
            <w:tcW w:w="8460" w:type="dxa"/>
            <w:hideMark/>
          </w:tcPr>
          <w:p w:rsidR="005015C9" w:rsidRDefault="005015C9" w:rsidP="00006284">
            <w:pPr>
              <w:autoSpaceDE w:val="0"/>
              <w:autoSpaceDN w:val="0"/>
              <w:adjustRightInd w:val="0"/>
              <w:ind w:right="258"/>
              <w:contextualSpacing/>
              <w:jc w:val="both"/>
              <w:rPr>
                <w:rFonts w:ascii="Arial Narrow" w:hAnsi="Arial Narrow" w:cs="Tahoma"/>
                <w:bCs/>
                <w:color w:val="000000"/>
                <w:sz w:val="20"/>
                <w:szCs w:val="20"/>
              </w:rPr>
            </w:pPr>
            <w:r>
              <w:rPr>
                <w:rFonts w:ascii="Arial Narrow" w:hAnsi="Arial Narrow" w:cs="Tahoma"/>
                <w:bCs/>
                <w:color w:val="000000"/>
                <w:sz w:val="20"/>
                <w:szCs w:val="20"/>
              </w:rPr>
              <w:t>A non-refundable Fee of £</w:t>
            </w:r>
            <w:proofErr w:type="spellStart"/>
            <w:r>
              <w:rPr>
                <w:rFonts w:ascii="Arial Narrow" w:hAnsi="Arial Narrow" w:cs="Tahoma"/>
                <w:bCs/>
                <w:color w:val="000000"/>
                <w:sz w:val="20"/>
                <w:szCs w:val="20"/>
              </w:rPr>
              <w:t>XXXX</w:t>
            </w:r>
            <w:proofErr w:type="spellEnd"/>
            <w:r>
              <w:rPr>
                <w:rFonts w:ascii="Arial Narrow" w:hAnsi="Arial Narrow" w:cs="Tahoma"/>
                <w:bCs/>
                <w:color w:val="000000"/>
                <w:sz w:val="20"/>
                <w:szCs w:val="20"/>
              </w:rPr>
              <w:t xml:space="preserve"> for arranging and handling the policy and any connected claims. This will be payable with the premium, and is in addition to any policy commission that we will earn.</w:t>
            </w:r>
          </w:p>
          <w:p w:rsidR="005015C9" w:rsidRDefault="005015C9" w:rsidP="00006284">
            <w:pPr>
              <w:autoSpaceDE w:val="0"/>
              <w:autoSpaceDN w:val="0"/>
              <w:adjustRightInd w:val="0"/>
              <w:ind w:right="258"/>
              <w:contextualSpacing/>
              <w:jc w:val="both"/>
              <w:rPr>
                <w:rFonts w:ascii="Arial Narrow" w:hAnsi="Arial Narrow" w:cs="Tahoma"/>
                <w:bCs/>
                <w:color w:val="000000"/>
                <w:sz w:val="20"/>
                <w:szCs w:val="20"/>
              </w:rPr>
            </w:pPr>
          </w:p>
        </w:tc>
      </w:tr>
      <w:tr w:rsidR="005015C9" w:rsidTr="00006284">
        <w:tc>
          <w:tcPr>
            <w:tcW w:w="702" w:type="dxa"/>
          </w:tcPr>
          <w:p w:rsidR="005015C9" w:rsidRDefault="005015C9" w:rsidP="00006284">
            <w:pPr>
              <w:autoSpaceDE w:val="0"/>
              <w:autoSpaceDN w:val="0"/>
              <w:adjustRightInd w:val="0"/>
              <w:ind w:right="258"/>
              <w:contextualSpacing/>
              <w:jc w:val="both"/>
              <w:rPr>
                <w:rFonts w:ascii="Arial Narrow" w:hAnsi="Arial Narrow" w:cs="Tahoma"/>
                <w:b/>
                <w:bCs/>
                <w:color w:val="000000"/>
                <w:sz w:val="20"/>
                <w:szCs w:val="20"/>
              </w:rPr>
            </w:pPr>
          </w:p>
        </w:tc>
        <w:tc>
          <w:tcPr>
            <w:tcW w:w="8460" w:type="dxa"/>
            <w:hideMark/>
          </w:tcPr>
          <w:p w:rsidR="005015C9" w:rsidRDefault="005015C9" w:rsidP="00006284">
            <w:pPr>
              <w:autoSpaceDE w:val="0"/>
              <w:autoSpaceDN w:val="0"/>
              <w:adjustRightInd w:val="0"/>
              <w:ind w:right="258"/>
              <w:contextualSpacing/>
              <w:jc w:val="both"/>
              <w:rPr>
                <w:rFonts w:ascii="Arial Narrow" w:hAnsi="Arial Narrow" w:cs="Tahoma"/>
                <w:bCs/>
                <w:color w:val="000000"/>
                <w:sz w:val="20"/>
                <w:szCs w:val="20"/>
              </w:rPr>
            </w:pPr>
            <w:r>
              <w:rPr>
                <w:rFonts w:ascii="Arial Narrow" w:hAnsi="Arial Narrow" w:cs="Tahoma"/>
                <w:bCs/>
                <w:color w:val="000000"/>
                <w:sz w:val="20"/>
                <w:szCs w:val="20"/>
              </w:rPr>
              <w:t>A non-refundable Fee of £</w:t>
            </w:r>
            <w:proofErr w:type="spellStart"/>
            <w:r>
              <w:rPr>
                <w:rFonts w:ascii="Arial Narrow" w:hAnsi="Arial Narrow" w:cs="Tahoma"/>
                <w:bCs/>
                <w:color w:val="000000"/>
                <w:sz w:val="20"/>
                <w:szCs w:val="20"/>
              </w:rPr>
              <w:t>XXXX</w:t>
            </w:r>
            <w:proofErr w:type="spellEnd"/>
            <w:r>
              <w:rPr>
                <w:rFonts w:ascii="Arial Narrow" w:hAnsi="Arial Narrow" w:cs="Tahoma"/>
                <w:bCs/>
                <w:color w:val="000000"/>
                <w:sz w:val="20"/>
                <w:szCs w:val="20"/>
              </w:rPr>
              <w:t xml:space="preserve"> for arranging and handling the policy and any connected claims. This will be payable with the premium, and is in substitution of any policy commission that we would normally earn.</w:t>
            </w:r>
          </w:p>
          <w:p w:rsidR="005015C9" w:rsidRDefault="005015C9" w:rsidP="00006284">
            <w:pPr>
              <w:autoSpaceDE w:val="0"/>
              <w:autoSpaceDN w:val="0"/>
              <w:adjustRightInd w:val="0"/>
              <w:ind w:right="258"/>
              <w:contextualSpacing/>
              <w:jc w:val="both"/>
              <w:rPr>
                <w:rFonts w:ascii="Arial Narrow" w:hAnsi="Arial Narrow" w:cs="Tahoma"/>
                <w:bCs/>
                <w:color w:val="000000"/>
                <w:sz w:val="20"/>
                <w:szCs w:val="20"/>
              </w:rPr>
            </w:pPr>
          </w:p>
        </w:tc>
      </w:tr>
      <w:tr w:rsidR="005015C9" w:rsidTr="00006284">
        <w:tc>
          <w:tcPr>
            <w:tcW w:w="702" w:type="dxa"/>
          </w:tcPr>
          <w:p w:rsidR="005015C9" w:rsidRDefault="005015C9" w:rsidP="00006284">
            <w:pPr>
              <w:autoSpaceDE w:val="0"/>
              <w:autoSpaceDN w:val="0"/>
              <w:adjustRightInd w:val="0"/>
              <w:ind w:right="258"/>
              <w:contextualSpacing/>
              <w:jc w:val="both"/>
              <w:rPr>
                <w:rFonts w:ascii="Arial Narrow" w:hAnsi="Arial Narrow" w:cs="Tahoma"/>
                <w:b/>
                <w:bCs/>
                <w:color w:val="000000"/>
                <w:sz w:val="20"/>
                <w:szCs w:val="20"/>
              </w:rPr>
            </w:pPr>
          </w:p>
        </w:tc>
        <w:tc>
          <w:tcPr>
            <w:tcW w:w="8460" w:type="dxa"/>
            <w:hideMark/>
          </w:tcPr>
          <w:p w:rsidR="005015C9" w:rsidRDefault="005015C9" w:rsidP="00006284">
            <w:pPr>
              <w:autoSpaceDE w:val="0"/>
              <w:autoSpaceDN w:val="0"/>
              <w:adjustRightInd w:val="0"/>
              <w:ind w:right="258"/>
              <w:contextualSpacing/>
              <w:jc w:val="both"/>
              <w:rPr>
                <w:rFonts w:ascii="Arial Narrow" w:hAnsi="Arial Narrow" w:cs="Tahoma"/>
                <w:bCs/>
                <w:color w:val="000000"/>
                <w:sz w:val="20"/>
                <w:szCs w:val="20"/>
              </w:rPr>
            </w:pPr>
            <w:r>
              <w:rPr>
                <w:rFonts w:ascii="Arial Narrow" w:hAnsi="Arial Narrow" w:cs="Tahoma"/>
                <w:bCs/>
                <w:color w:val="000000"/>
                <w:sz w:val="20"/>
                <w:szCs w:val="20"/>
              </w:rPr>
              <w:t>This Insurer pays us a percentage commission from the total premium. If our overall account with this Insurer reaches their specific profit targets the Insurer also paus us an additional bonus.</w:t>
            </w:r>
          </w:p>
          <w:p w:rsidR="005015C9" w:rsidRDefault="005015C9" w:rsidP="00006284">
            <w:pPr>
              <w:autoSpaceDE w:val="0"/>
              <w:autoSpaceDN w:val="0"/>
              <w:adjustRightInd w:val="0"/>
              <w:ind w:right="258"/>
              <w:contextualSpacing/>
              <w:jc w:val="both"/>
              <w:rPr>
                <w:rFonts w:ascii="Arial Narrow" w:hAnsi="Arial Narrow" w:cs="Tahoma"/>
                <w:bCs/>
                <w:color w:val="000000"/>
                <w:sz w:val="20"/>
                <w:szCs w:val="20"/>
              </w:rPr>
            </w:pPr>
          </w:p>
        </w:tc>
      </w:tr>
      <w:tr w:rsidR="005015C9" w:rsidTr="00006284">
        <w:tc>
          <w:tcPr>
            <w:tcW w:w="702" w:type="dxa"/>
            <w:hideMark/>
          </w:tcPr>
          <w:p w:rsidR="005015C9" w:rsidRDefault="005015C9" w:rsidP="00006284">
            <w:pPr>
              <w:autoSpaceDE w:val="0"/>
              <w:autoSpaceDN w:val="0"/>
              <w:adjustRightInd w:val="0"/>
              <w:ind w:right="258"/>
              <w:contextualSpacing/>
              <w:jc w:val="both"/>
              <w:rPr>
                <w:rFonts w:ascii="Arial Narrow" w:hAnsi="Arial Narrow" w:cs="Tahoma"/>
                <w:b/>
                <w:bCs/>
                <w:color w:val="000000"/>
                <w:sz w:val="20"/>
                <w:szCs w:val="20"/>
                <w:lang w:eastAsia="en-US"/>
              </w:rPr>
            </w:pPr>
            <w:bookmarkStart w:id="0" w:name="_GoBack"/>
            <w:bookmarkEnd w:id="0"/>
          </w:p>
        </w:tc>
        <w:tc>
          <w:tcPr>
            <w:tcW w:w="8460" w:type="dxa"/>
            <w:hideMark/>
          </w:tcPr>
          <w:p w:rsidR="005015C9" w:rsidRDefault="005015C9" w:rsidP="00006284">
            <w:pPr>
              <w:autoSpaceDE w:val="0"/>
              <w:autoSpaceDN w:val="0"/>
              <w:adjustRightInd w:val="0"/>
              <w:ind w:right="258"/>
              <w:contextualSpacing/>
              <w:jc w:val="both"/>
              <w:rPr>
                <w:rFonts w:ascii="Arial Narrow" w:hAnsi="Arial Narrow" w:cs="Tahoma"/>
                <w:bCs/>
                <w:color w:val="000000"/>
                <w:sz w:val="20"/>
                <w:szCs w:val="20"/>
              </w:rPr>
            </w:pPr>
            <w:r>
              <w:rPr>
                <w:rFonts w:ascii="Arial Narrow" w:hAnsi="Arial Narrow" w:cs="Tahoma"/>
                <w:bCs/>
                <w:color w:val="000000"/>
                <w:sz w:val="20"/>
                <w:szCs w:val="20"/>
              </w:rPr>
              <w:t>No Fee</w:t>
            </w:r>
          </w:p>
          <w:p w:rsidR="005015C9" w:rsidRDefault="005015C9" w:rsidP="00006284">
            <w:pPr>
              <w:autoSpaceDE w:val="0"/>
              <w:autoSpaceDN w:val="0"/>
              <w:adjustRightInd w:val="0"/>
              <w:ind w:right="258"/>
              <w:contextualSpacing/>
              <w:jc w:val="both"/>
              <w:rPr>
                <w:rFonts w:ascii="Arial Narrow" w:hAnsi="Arial Narrow" w:cs="Tahoma"/>
                <w:bCs/>
                <w:color w:val="000000"/>
                <w:sz w:val="20"/>
                <w:szCs w:val="20"/>
              </w:rPr>
            </w:pPr>
          </w:p>
        </w:tc>
      </w:tr>
      <w:tr w:rsidR="005015C9" w:rsidTr="00006284">
        <w:tc>
          <w:tcPr>
            <w:tcW w:w="702" w:type="dxa"/>
            <w:hideMark/>
          </w:tcPr>
          <w:p w:rsidR="005015C9" w:rsidRDefault="005015C9" w:rsidP="00006284">
            <w:pPr>
              <w:autoSpaceDE w:val="0"/>
              <w:autoSpaceDN w:val="0"/>
              <w:adjustRightInd w:val="0"/>
              <w:ind w:right="258"/>
              <w:contextualSpacing/>
              <w:jc w:val="both"/>
              <w:rPr>
                <w:rFonts w:ascii="Arial Narrow" w:hAnsi="Arial Narrow" w:cs="Tahoma"/>
                <w:b/>
                <w:bCs/>
                <w:color w:val="000000"/>
                <w:sz w:val="20"/>
                <w:szCs w:val="20"/>
                <w:lang w:eastAsia="en-US"/>
              </w:rPr>
            </w:pPr>
            <w:r>
              <w:rPr>
                <w:rFonts w:ascii="Arial Narrow" w:hAnsi="Arial Narrow" w:cs="Tahoma"/>
                <w:b/>
                <w:bCs/>
                <w:color w:val="000000"/>
                <w:sz w:val="20"/>
                <w:szCs w:val="20"/>
              </w:rPr>
              <w:t>NB</w:t>
            </w:r>
          </w:p>
        </w:tc>
        <w:tc>
          <w:tcPr>
            <w:tcW w:w="8460" w:type="dxa"/>
            <w:hideMark/>
          </w:tcPr>
          <w:p w:rsidR="005015C9" w:rsidRDefault="005015C9" w:rsidP="00006284">
            <w:pPr>
              <w:autoSpaceDE w:val="0"/>
              <w:autoSpaceDN w:val="0"/>
              <w:adjustRightInd w:val="0"/>
              <w:ind w:right="258"/>
              <w:contextualSpacing/>
              <w:jc w:val="both"/>
              <w:rPr>
                <w:rFonts w:ascii="Arial Narrow" w:hAnsi="Arial Narrow" w:cs="Tahoma"/>
                <w:bCs/>
                <w:color w:val="000000"/>
                <w:sz w:val="20"/>
                <w:szCs w:val="20"/>
              </w:rPr>
            </w:pPr>
            <w:r>
              <w:rPr>
                <w:rFonts w:ascii="Arial Narrow" w:hAnsi="Arial Narrow" w:cs="Tahoma"/>
                <w:bCs/>
                <w:color w:val="000000"/>
                <w:sz w:val="20"/>
                <w:szCs w:val="20"/>
              </w:rPr>
              <w:t xml:space="preserve">We normally earn a percentage commission on the sale of insurance products – full details can be provided upon request </w:t>
            </w:r>
          </w:p>
          <w:p w:rsidR="005015C9" w:rsidRDefault="005015C9" w:rsidP="00006284">
            <w:pPr>
              <w:autoSpaceDE w:val="0"/>
              <w:autoSpaceDN w:val="0"/>
              <w:adjustRightInd w:val="0"/>
              <w:ind w:right="258"/>
              <w:contextualSpacing/>
              <w:jc w:val="both"/>
              <w:rPr>
                <w:rFonts w:ascii="Arial Narrow" w:hAnsi="Arial Narrow" w:cs="Tahoma"/>
                <w:bCs/>
                <w:color w:val="000000"/>
                <w:sz w:val="20"/>
                <w:szCs w:val="20"/>
              </w:rPr>
            </w:pPr>
          </w:p>
        </w:tc>
      </w:tr>
    </w:tbl>
    <w:p w:rsidR="005015C9" w:rsidRDefault="005015C9" w:rsidP="005015C9">
      <w:pPr>
        <w:autoSpaceDE w:val="0"/>
        <w:autoSpaceDN w:val="0"/>
        <w:adjustRightInd w:val="0"/>
        <w:jc w:val="both"/>
        <w:rPr>
          <w:rFonts w:ascii="Arial Narrow" w:hAnsi="Arial Narrow"/>
          <w:color w:val="000000"/>
          <w:sz w:val="20"/>
          <w:szCs w:val="20"/>
        </w:rPr>
      </w:pPr>
    </w:p>
    <w:p w:rsidR="005015C9" w:rsidRDefault="005015C9" w:rsidP="005015C9">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You will receive a quotation which will tell you about any other fees relating to any particular insurance policy.</w:t>
      </w:r>
    </w:p>
    <w:p w:rsidR="005015C9" w:rsidRDefault="005015C9" w:rsidP="005015C9">
      <w:pPr>
        <w:autoSpaceDE w:val="0"/>
        <w:autoSpaceDN w:val="0"/>
        <w:adjustRightInd w:val="0"/>
        <w:jc w:val="both"/>
        <w:rPr>
          <w:rFonts w:ascii="Arial Narrow" w:hAnsi="Arial Narrow"/>
          <w:color w:val="000000"/>
          <w:sz w:val="20"/>
          <w:szCs w:val="20"/>
        </w:rPr>
      </w:pPr>
    </w:p>
    <w:p w:rsidR="005015C9" w:rsidRDefault="005015C9" w:rsidP="005015C9">
      <w:pPr>
        <w:autoSpaceDE w:val="0"/>
        <w:autoSpaceDN w:val="0"/>
        <w:adjustRightInd w:val="0"/>
        <w:ind w:right="713"/>
        <w:jc w:val="both"/>
        <w:rPr>
          <w:rFonts w:ascii="Arial Narrow" w:hAnsi="Arial Narrow"/>
          <w:color w:val="000000"/>
          <w:sz w:val="20"/>
          <w:szCs w:val="20"/>
        </w:rPr>
      </w:pPr>
      <w:r>
        <w:rPr>
          <w:rFonts w:ascii="Arial Narrow" w:hAnsi="Arial Narrow"/>
          <w:color w:val="000000"/>
          <w:sz w:val="20"/>
          <w:szCs w:val="20"/>
        </w:rPr>
        <w:t>We may receive additional payments such as a profit share or profit commission from insurers in recognition of overall profitability. We may also earn income from arranging premium finance.</w:t>
      </w:r>
    </w:p>
    <w:p w:rsidR="005015C9" w:rsidRDefault="005015C9" w:rsidP="005015C9">
      <w:pPr>
        <w:autoSpaceDE w:val="0"/>
        <w:autoSpaceDN w:val="0"/>
        <w:adjustRightInd w:val="0"/>
        <w:ind w:right="713"/>
        <w:jc w:val="both"/>
        <w:rPr>
          <w:rFonts w:ascii="Arial Narrow" w:hAnsi="Arial Narrow"/>
          <w:color w:val="000000"/>
          <w:sz w:val="20"/>
          <w:szCs w:val="20"/>
        </w:rPr>
      </w:pPr>
    </w:p>
    <w:p w:rsidR="005015C9" w:rsidRDefault="005015C9" w:rsidP="005015C9">
      <w:pPr>
        <w:autoSpaceDE w:val="0"/>
        <w:autoSpaceDN w:val="0"/>
        <w:adjustRightInd w:val="0"/>
        <w:ind w:right="713"/>
        <w:jc w:val="both"/>
        <w:rPr>
          <w:rFonts w:ascii="Arial Narrow" w:hAnsi="Arial Narrow" w:cs="Tahoma"/>
          <w:bCs/>
          <w:color w:val="000000"/>
          <w:sz w:val="20"/>
          <w:szCs w:val="20"/>
        </w:rPr>
      </w:pPr>
      <w:r>
        <w:rPr>
          <w:rFonts w:ascii="Arial Narrow" w:hAnsi="Arial Narrow" w:cs="Tahoma"/>
          <w:bCs/>
          <w:color w:val="000000"/>
          <w:sz w:val="20"/>
          <w:szCs w:val="20"/>
        </w:rPr>
        <w:t>We are committed to transparency in our relationship with you, and so please ask us if you do require any further information on the above.</w:t>
      </w:r>
    </w:p>
    <w:p w:rsidR="005015C9" w:rsidRDefault="005015C9" w:rsidP="005015C9">
      <w:pPr>
        <w:autoSpaceDE w:val="0"/>
        <w:autoSpaceDN w:val="0"/>
        <w:adjustRightInd w:val="0"/>
        <w:ind w:right="713"/>
        <w:jc w:val="both"/>
        <w:rPr>
          <w:rFonts w:ascii="Arial Narrow" w:hAnsi="Arial Narrow" w:cs="Tahoma"/>
          <w:bCs/>
          <w:color w:val="000000"/>
          <w:sz w:val="20"/>
          <w:szCs w:val="20"/>
        </w:rPr>
      </w:pPr>
    </w:p>
    <w:p w:rsidR="005015C9" w:rsidRDefault="005015C9" w:rsidP="005015C9">
      <w:pPr>
        <w:autoSpaceDE w:val="0"/>
        <w:autoSpaceDN w:val="0"/>
        <w:adjustRightInd w:val="0"/>
        <w:ind w:right="713"/>
        <w:jc w:val="both"/>
        <w:rPr>
          <w:rFonts w:ascii="Arial Narrow" w:hAnsi="Arial Narrow" w:cs="Tahoma"/>
          <w:bCs/>
          <w:color w:val="000000"/>
          <w:sz w:val="20"/>
          <w:szCs w:val="20"/>
        </w:rPr>
      </w:pPr>
      <w:r>
        <w:rPr>
          <w:rFonts w:ascii="Arial Narrow" w:hAnsi="Arial Narrow" w:cs="Tahoma"/>
          <w:bCs/>
          <w:color w:val="000000"/>
          <w:sz w:val="20"/>
          <w:szCs w:val="20"/>
        </w:rPr>
        <w:t>Unless we have specifically agreed otherwise, and subject to regulatory requirements, we earn our entire brokerage/commission or fees when we place the insurance policy for you. This means that if the insurance policy is subsequently terminated, amended or cancelled you may not get back the full amount you paid. For consumers, this does not affect any statutory cooling off rights you may have.</w:t>
      </w:r>
    </w:p>
    <w:p w:rsidR="005015C9" w:rsidRDefault="005015C9" w:rsidP="005015C9">
      <w:pPr>
        <w:autoSpaceDE w:val="0"/>
        <w:autoSpaceDN w:val="0"/>
        <w:adjustRightInd w:val="0"/>
        <w:ind w:right="713"/>
        <w:jc w:val="both"/>
        <w:rPr>
          <w:rFonts w:ascii="Arial Narrow" w:hAnsi="Arial Narrow"/>
          <w:color w:val="000000"/>
          <w:sz w:val="20"/>
          <w:szCs w:val="20"/>
        </w:rPr>
      </w:pPr>
    </w:p>
    <w:p w:rsidR="005015C9" w:rsidRDefault="005015C9" w:rsidP="005015C9">
      <w:pPr>
        <w:autoSpaceDE w:val="0"/>
        <w:autoSpaceDN w:val="0"/>
        <w:adjustRightInd w:val="0"/>
        <w:ind w:right="713"/>
        <w:jc w:val="both"/>
        <w:rPr>
          <w:rFonts w:ascii="Arial Narrow" w:hAnsi="Arial Narrow"/>
          <w:color w:val="000000"/>
          <w:sz w:val="20"/>
          <w:szCs w:val="20"/>
        </w:rPr>
      </w:pPr>
      <w:r>
        <w:rPr>
          <w:rFonts w:ascii="Arial Narrow" w:hAnsi="Arial Narrow"/>
          <w:color w:val="000000"/>
          <w:sz w:val="20"/>
          <w:szCs w:val="20"/>
        </w:rPr>
        <w:t>NB – Commissions paid to us by Insurers are taken in accordance with each Insurer’s Terms of Business Agreement – this can be either upon receipt of cleared funds from you or upon settlement of their account. We will normally only take commission upon settlement of their account.</w:t>
      </w:r>
    </w:p>
    <w:p w:rsidR="005015C9" w:rsidRDefault="005015C9" w:rsidP="005015C9">
      <w:pPr>
        <w:autoSpaceDE w:val="0"/>
        <w:autoSpaceDN w:val="0"/>
        <w:adjustRightInd w:val="0"/>
        <w:ind w:right="713"/>
        <w:jc w:val="both"/>
        <w:rPr>
          <w:rFonts w:ascii="Arial Narrow" w:hAnsi="Arial Narrow"/>
          <w:color w:val="000000"/>
          <w:sz w:val="20"/>
          <w:szCs w:val="20"/>
        </w:rPr>
      </w:pPr>
    </w:p>
    <w:p w:rsidR="005015C9" w:rsidRDefault="005015C9" w:rsidP="005015C9">
      <w:pPr>
        <w:autoSpaceDE w:val="0"/>
        <w:autoSpaceDN w:val="0"/>
        <w:adjustRightInd w:val="0"/>
        <w:ind w:right="713"/>
        <w:jc w:val="both"/>
        <w:rPr>
          <w:rFonts w:ascii="Arial Narrow" w:hAnsi="Arial Narrow"/>
          <w:color w:val="000000"/>
          <w:sz w:val="20"/>
          <w:szCs w:val="20"/>
          <w:lang w:eastAsia="en-US"/>
        </w:rPr>
      </w:pPr>
      <w:r>
        <w:rPr>
          <w:rFonts w:ascii="Arial Narrow" w:hAnsi="Arial Narrow"/>
          <w:color w:val="000000"/>
          <w:sz w:val="20"/>
          <w:szCs w:val="20"/>
        </w:rPr>
        <w:t>We may also receive commissions on our credit broking activity – again please contact us if you would like full details of this.</w:t>
      </w:r>
    </w:p>
    <w:p w:rsidR="005015C9" w:rsidRDefault="005015C9" w:rsidP="005015C9">
      <w:pPr>
        <w:autoSpaceDE w:val="0"/>
        <w:autoSpaceDN w:val="0"/>
        <w:adjustRightInd w:val="0"/>
        <w:jc w:val="both"/>
        <w:rPr>
          <w:rFonts w:ascii="Arial Narrow" w:hAnsi="Arial Narrow" w:cs="TimesNewRoman,Bold"/>
          <w:b/>
          <w:bCs/>
          <w:color w:val="000000"/>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5015C9" w:rsidTr="00006284">
        <w:tc>
          <w:tcPr>
            <w:tcW w:w="8748" w:type="dxa"/>
            <w:tcBorders>
              <w:left w:val="nil"/>
              <w:right w:val="nil"/>
            </w:tcBorders>
          </w:tcPr>
          <w:p w:rsidR="005015C9" w:rsidRDefault="005015C9" w:rsidP="00006284">
            <w:pPr>
              <w:tabs>
                <w:tab w:val="left" w:pos="267"/>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b/>
                <w:bCs/>
                <w:color w:val="000000"/>
                <w:sz w:val="20"/>
                <w:szCs w:val="20"/>
              </w:rPr>
              <w:lastRenderedPageBreak/>
              <w:t>6</w:t>
            </w:r>
            <w:r>
              <w:rPr>
                <w:rFonts w:ascii="Arial Narrow" w:hAnsi="Arial Narrow"/>
                <w:b/>
                <w:bCs/>
                <w:color w:val="000000"/>
                <w:sz w:val="20"/>
                <w:szCs w:val="20"/>
              </w:rPr>
              <w:tab/>
              <w:t xml:space="preserve">Who regulates us? </w:t>
            </w:r>
          </w:p>
        </w:tc>
      </w:tr>
    </w:tbl>
    <w:p w:rsidR="005015C9" w:rsidRDefault="005015C9" w:rsidP="005015C9">
      <w:pPr>
        <w:autoSpaceDE w:val="0"/>
        <w:autoSpaceDN w:val="0"/>
        <w:adjustRightInd w:val="0"/>
        <w:ind w:right="1361"/>
        <w:jc w:val="both"/>
        <w:rPr>
          <w:rFonts w:ascii="Arial Narrow" w:hAnsi="Arial Narrow" w:cs="TimesNewRoman,Bold"/>
          <w:b/>
          <w:bCs/>
          <w:color w:val="000000"/>
          <w:sz w:val="20"/>
          <w:szCs w:val="20"/>
          <w:lang w:eastAsia="en-US"/>
        </w:rPr>
      </w:pPr>
    </w:p>
    <w:p w:rsidR="005015C9" w:rsidRDefault="005015C9" w:rsidP="005015C9">
      <w:pPr>
        <w:autoSpaceDE w:val="0"/>
        <w:autoSpaceDN w:val="0"/>
        <w:adjustRightInd w:val="0"/>
        <w:ind w:right="1361"/>
        <w:jc w:val="both"/>
        <w:rPr>
          <w:rFonts w:ascii="Arial Narrow" w:hAnsi="Arial Narrow" w:cs="Tahoma"/>
          <w:bCs/>
          <w:color w:val="000000"/>
          <w:sz w:val="20"/>
          <w:szCs w:val="20"/>
        </w:rPr>
      </w:pPr>
      <w:r>
        <w:rPr>
          <w:rFonts w:ascii="Arial Narrow" w:hAnsi="Arial Narrow" w:cs="Tahoma"/>
          <w:bCs/>
          <w:color w:val="000000"/>
          <w:sz w:val="20"/>
          <w:szCs w:val="20"/>
        </w:rPr>
        <w:t xml:space="preserve">Callaway and Sons Insurance Consultants Ltd of 56 New Writtle Street, Chelmsford, Essex </w:t>
      </w:r>
      <w:proofErr w:type="spellStart"/>
      <w:r>
        <w:rPr>
          <w:rFonts w:ascii="Arial Narrow" w:hAnsi="Arial Narrow" w:cs="Tahoma"/>
          <w:bCs/>
          <w:color w:val="000000"/>
          <w:sz w:val="20"/>
          <w:szCs w:val="20"/>
        </w:rPr>
        <w:t>CM2</w:t>
      </w:r>
      <w:proofErr w:type="spellEnd"/>
      <w:r>
        <w:rPr>
          <w:rFonts w:ascii="Arial Narrow" w:hAnsi="Arial Narrow" w:cs="Tahoma"/>
          <w:bCs/>
          <w:color w:val="000000"/>
          <w:sz w:val="20"/>
          <w:szCs w:val="20"/>
        </w:rPr>
        <w:t xml:space="preserve"> </w:t>
      </w:r>
      <w:proofErr w:type="spellStart"/>
      <w:r>
        <w:rPr>
          <w:rFonts w:ascii="Arial Narrow" w:hAnsi="Arial Narrow" w:cs="Tahoma"/>
          <w:bCs/>
          <w:color w:val="000000"/>
          <w:sz w:val="20"/>
          <w:szCs w:val="20"/>
        </w:rPr>
        <w:t>0SE</w:t>
      </w:r>
      <w:proofErr w:type="spellEnd"/>
      <w:r>
        <w:rPr>
          <w:rFonts w:ascii="Arial Narrow" w:hAnsi="Arial Narrow" w:cs="Tahoma"/>
          <w:bCs/>
          <w:color w:val="000000"/>
          <w:sz w:val="20"/>
          <w:szCs w:val="20"/>
        </w:rPr>
        <w:t xml:space="preserve"> is authorised and regulated by the Financial Conduct Authority. Our FCA Registration number is 306920.</w:t>
      </w:r>
    </w:p>
    <w:p w:rsidR="005015C9" w:rsidRDefault="005015C9" w:rsidP="005015C9">
      <w:pPr>
        <w:autoSpaceDE w:val="0"/>
        <w:autoSpaceDN w:val="0"/>
        <w:adjustRightInd w:val="0"/>
        <w:ind w:right="1361"/>
        <w:jc w:val="both"/>
        <w:rPr>
          <w:rFonts w:ascii="Arial Narrow" w:hAnsi="Arial Narrow" w:cs="Tahoma"/>
          <w:b/>
          <w:bCs/>
          <w:color w:val="000000"/>
          <w:sz w:val="20"/>
          <w:szCs w:val="20"/>
        </w:rPr>
      </w:pPr>
    </w:p>
    <w:p w:rsidR="005015C9" w:rsidRDefault="005015C9" w:rsidP="005015C9">
      <w:pPr>
        <w:autoSpaceDE w:val="0"/>
        <w:autoSpaceDN w:val="0"/>
        <w:adjustRightInd w:val="0"/>
        <w:ind w:right="1361"/>
        <w:jc w:val="both"/>
        <w:rPr>
          <w:rFonts w:ascii="Arial Narrow" w:hAnsi="Arial Narrow" w:cs="Tahoma"/>
          <w:b/>
          <w:bCs/>
          <w:color w:val="000000"/>
          <w:sz w:val="20"/>
          <w:szCs w:val="20"/>
        </w:rPr>
      </w:pPr>
      <w:r>
        <w:rPr>
          <w:rFonts w:ascii="Arial Narrow" w:hAnsi="Arial Narrow" w:cs="Tahoma"/>
          <w:color w:val="000000"/>
          <w:sz w:val="20"/>
          <w:szCs w:val="20"/>
        </w:rPr>
        <w:t>Our permitted business is advising and arranging general insurance non-investment contracts and consumer credit broking and debt administration.</w:t>
      </w:r>
    </w:p>
    <w:p w:rsidR="005015C9" w:rsidRDefault="005015C9" w:rsidP="005015C9">
      <w:pPr>
        <w:autoSpaceDE w:val="0"/>
        <w:autoSpaceDN w:val="0"/>
        <w:adjustRightInd w:val="0"/>
        <w:ind w:right="1361"/>
        <w:jc w:val="both"/>
        <w:rPr>
          <w:rFonts w:ascii="Arial Narrow" w:hAnsi="Arial Narrow" w:cs="Tahoma"/>
          <w:b/>
          <w:bCs/>
          <w:color w:val="000000"/>
          <w:sz w:val="20"/>
          <w:szCs w:val="20"/>
        </w:rPr>
      </w:pPr>
    </w:p>
    <w:p w:rsidR="005015C9" w:rsidRDefault="005015C9" w:rsidP="005015C9">
      <w:pPr>
        <w:autoSpaceDE w:val="0"/>
        <w:autoSpaceDN w:val="0"/>
        <w:adjustRightInd w:val="0"/>
        <w:ind w:right="1361"/>
        <w:jc w:val="both"/>
        <w:rPr>
          <w:rFonts w:ascii="Arial Narrow" w:hAnsi="Arial Narrow" w:cs="Tahoma"/>
          <w:color w:val="000000"/>
          <w:sz w:val="20"/>
          <w:szCs w:val="20"/>
        </w:rPr>
      </w:pPr>
      <w:r>
        <w:rPr>
          <w:rFonts w:ascii="Arial Narrow" w:hAnsi="Arial Narrow" w:cs="Tahoma"/>
          <w:color w:val="000000"/>
          <w:sz w:val="20"/>
          <w:szCs w:val="20"/>
        </w:rPr>
        <w:t xml:space="preserve">You can check this on the FCA’s Register by visiting the FCA’s website </w:t>
      </w:r>
      <w:r>
        <w:rPr>
          <w:rFonts w:ascii="Arial Narrow" w:hAnsi="Arial Narrow" w:cs="Tahoma"/>
          <w:color w:val="0000FF"/>
          <w:sz w:val="20"/>
          <w:szCs w:val="20"/>
        </w:rPr>
        <w:t xml:space="preserve">www.fca.org.uk/register </w:t>
      </w:r>
      <w:r>
        <w:rPr>
          <w:rFonts w:ascii="Arial Narrow" w:hAnsi="Arial Narrow" w:cs="Tahoma"/>
          <w:color w:val="000000"/>
          <w:sz w:val="20"/>
          <w:szCs w:val="20"/>
        </w:rPr>
        <w:t>or by contacting the FCA on 0800 111 6768.</w:t>
      </w:r>
    </w:p>
    <w:p w:rsidR="005015C9" w:rsidRDefault="005015C9" w:rsidP="005015C9">
      <w:pPr>
        <w:autoSpaceDE w:val="0"/>
        <w:autoSpaceDN w:val="0"/>
        <w:adjustRightInd w:val="0"/>
        <w:jc w:val="both"/>
        <w:rPr>
          <w:rFonts w:ascii="Arial Narrow" w:hAnsi="Arial Narrow" w:cs="TimesNewRoman,Bold"/>
          <w:b/>
          <w:bCs/>
          <w:color w:val="000000"/>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5015C9" w:rsidTr="00006284">
        <w:tc>
          <w:tcPr>
            <w:tcW w:w="8748" w:type="dxa"/>
            <w:tcBorders>
              <w:left w:val="nil"/>
              <w:right w:val="nil"/>
            </w:tcBorders>
          </w:tcPr>
          <w:p w:rsidR="005015C9" w:rsidRDefault="005015C9" w:rsidP="00006284">
            <w:pPr>
              <w:tabs>
                <w:tab w:val="left" w:pos="342"/>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b/>
                <w:bCs/>
                <w:color w:val="000000"/>
                <w:sz w:val="20"/>
                <w:szCs w:val="20"/>
              </w:rPr>
              <w:t>7</w:t>
            </w:r>
            <w:r>
              <w:rPr>
                <w:rFonts w:ascii="Arial Narrow" w:hAnsi="Arial Narrow"/>
                <w:b/>
                <w:bCs/>
                <w:color w:val="000000"/>
                <w:sz w:val="20"/>
                <w:szCs w:val="20"/>
              </w:rPr>
              <w:tab/>
              <w:t xml:space="preserve">Client Money </w:t>
            </w:r>
          </w:p>
        </w:tc>
      </w:tr>
    </w:tbl>
    <w:p w:rsidR="005015C9" w:rsidRDefault="005015C9" w:rsidP="005015C9">
      <w:pPr>
        <w:autoSpaceDE w:val="0"/>
        <w:autoSpaceDN w:val="0"/>
        <w:adjustRightInd w:val="0"/>
        <w:jc w:val="both"/>
        <w:rPr>
          <w:rFonts w:ascii="Arial Narrow" w:hAnsi="Arial Narrow" w:cs="TimesNewRoman,Bold"/>
          <w:b/>
          <w:bCs/>
          <w:color w:val="000000"/>
          <w:sz w:val="20"/>
          <w:szCs w:val="20"/>
          <w:lang w:eastAsia="en-US"/>
        </w:rPr>
      </w:pPr>
    </w:p>
    <w:p w:rsidR="005015C9" w:rsidRDefault="005015C9" w:rsidP="005015C9">
      <w:pPr>
        <w:autoSpaceDE w:val="0"/>
        <w:autoSpaceDN w:val="0"/>
        <w:adjustRightInd w:val="0"/>
        <w:ind w:right="1361"/>
        <w:jc w:val="both"/>
        <w:rPr>
          <w:rFonts w:ascii="Arial Narrow" w:hAnsi="Arial Narrow"/>
          <w:color w:val="000000"/>
          <w:sz w:val="20"/>
          <w:szCs w:val="20"/>
        </w:rPr>
      </w:pPr>
      <w:r>
        <w:rPr>
          <w:rFonts w:ascii="Arial Narrow" w:hAnsi="Arial Narrow"/>
          <w:color w:val="000000"/>
          <w:sz w:val="20"/>
          <w:szCs w:val="20"/>
        </w:rPr>
        <w:t>The FCA rules are designed to protect you in the event that an insurance intermediary fails or is unable to transfer:-</w:t>
      </w:r>
    </w:p>
    <w:p w:rsidR="005015C9" w:rsidRDefault="005015C9" w:rsidP="005015C9">
      <w:pPr>
        <w:autoSpaceDE w:val="0"/>
        <w:autoSpaceDN w:val="0"/>
        <w:adjustRightInd w:val="0"/>
        <w:ind w:right="1361"/>
        <w:jc w:val="both"/>
        <w:rPr>
          <w:rFonts w:ascii="Arial Narrow" w:hAnsi="Arial Narrow"/>
          <w:color w:val="000000"/>
          <w:sz w:val="20"/>
          <w:szCs w:val="20"/>
        </w:rPr>
      </w:pPr>
      <w:r>
        <w:rPr>
          <w:rFonts w:ascii="Arial Narrow" w:hAnsi="Arial Narrow"/>
          <w:color w:val="000000"/>
          <w:sz w:val="20"/>
          <w:szCs w:val="20"/>
        </w:rPr>
        <w:t>[</w:t>
      </w:r>
      <w:proofErr w:type="gramStart"/>
      <w:r>
        <w:rPr>
          <w:rFonts w:ascii="Arial Narrow" w:hAnsi="Arial Narrow"/>
          <w:color w:val="000000"/>
          <w:sz w:val="20"/>
          <w:szCs w:val="20"/>
        </w:rPr>
        <w:t>a</w:t>
      </w:r>
      <w:proofErr w:type="gramEnd"/>
      <w:r>
        <w:rPr>
          <w:rFonts w:ascii="Arial Narrow" w:hAnsi="Arial Narrow"/>
          <w:color w:val="000000"/>
          <w:sz w:val="20"/>
          <w:szCs w:val="20"/>
        </w:rPr>
        <w:t>] any premium money it has received from you to the insurer; or</w:t>
      </w:r>
    </w:p>
    <w:p w:rsidR="005015C9" w:rsidRDefault="005015C9" w:rsidP="005015C9">
      <w:pPr>
        <w:autoSpaceDE w:val="0"/>
        <w:autoSpaceDN w:val="0"/>
        <w:adjustRightInd w:val="0"/>
        <w:ind w:right="1361"/>
        <w:jc w:val="both"/>
        <w:rPr>
          <w:rFonts w:ascii="Arial Narrow" w:hAnsi="Arial Narrow"/>
          <w:color w:val="000000"/>
          <w:sz w:val="20"/>
          <w:szCs w:val="20"/>
        </w:rPr>
      </w:pPr>
      <w:r>
        <w:rPr>
          <w:rFonts w:ascii="Arial Narrow" w:hAnsi="Arial Narrow"/>
          <w:color w:val="000000"/>
          <w:sz w:val="20"/>
          <w:szCs w:val="20"/>
        </w:rPr>
        <w:t xml:space="preserve">[b] </w:t>
      </w:r>
      <w:proofErr w:type="gramStart"/>
      <w:r>
        <w:rPr>
          <w:rFonts w:ascii="Arial Narrow" w:hAnsi="Arial Narrow"/>
          <w:color w:val="000000"/>
          <w:sz w:val="20"/>
          <w:szCs w:val="20"/>
        </w:rPr>
        <w:t>any</w:t>
      </w:r>
      <w:proofErr w:type="gramEnd"/>
      <w:r>
        <w:rPr>
          <w:rFonts w:ascii="Arial Narrow" w:hAnsi="Arial Narrow"/>
          <w:color w:val="000000"/>
          <w:sz w:val="20"/>
          <w:szCs w:val="20"/>
        </w:rPr>
        <w:t xml:space="preserve"> claims or return premium monies that it has received from the insurer to you.</w:t>
      </w:r>
    </w:p>
    <w:p w:rsidR="005015C9" w:rsidRDefault="005015C9" w:rsidP="005015C9">
      <w:pPr>
        <w:autoSpaceDE w:val="0"/>
        <w:autoSpaceDN w:val="0"/>
        <w:adjustRightInd w:val="0"/>
        <w:ind w:right="1361"/>
        <w:jc w:val="both"/>
        <w:rPr>
          <w:rFonts w:ascii="Arial Narrow" w:hAnsi="Arial Narrow"/>
          <w:color w:val="000000"/>
          <w:sz w:val="20"/>
          <w:szCs w:val="20"/>
        </w:rPr>
      </w:pPr>
    </w:p>
    <w:p w:rsidR="005015C9" w:rsidRDefault="005015C9" w:rsidP="005015C9">
      <w:pPr>
        <w:autoSpaceDE w:val="0"/>
        <w:autoSpaceDN w:val="0"/>
        <w:adjustRightInd w:val="0"/>
        <w:ind w:right="1361"/>
        <w:jc w:val="both"/>
        <w:rPr>
          <w:rFonts w:ascii="Arial Narrow" w:hAnsi="Arial Narrow"/>
          <w:color w:val="000000"/>
          <w:sz w:val="20"/>
          <w:szCs w:val="20"/>
        </w:rPr>
      </w:pPr>
      <w:r>
        <w:rPr>
          <w:rFonts w:ascii="Arial Narrow" w:hAnsi="Arial Narrow"/>
          <w:color w:val="000000"/>
          <w:sz w:val="20"/>
          <w:szCs w:val="20"/>
        </w:rPr>
        <w:t>We are governed by strict rules pertaining to client money, set down by the FCA. Where we hold client monies in a client bank account we may earn interest on monies held, which will be retained by us.</w:t>
      </w:r>
    </w:p>
    <w:p w:rsidR="005015C9" w:rsidRDefault="005015C9" w:rsidP="005015C9">
      <w:pPr>
        <w:autoSpaceDE w:val="0"/>
        <w:autoSpaceDN w:val="0"/>
        <w:adjustRightInd w:val="0"/>
        <w:ind w:right="1361"/>
        <w:jc w:val="both"/>
        <w:rPr>
          <w:rFonts w:ascii="Arial Narrow" w:hAnsi="Arial Narrow"/>
          <w:color w:val="000000"/>
          <w:sz w:val="20"/>
          <w:szCs w:val="20"/>
        </w:rPr>
      </w:pPr>
    </w:p>
    <w:p w:rsidR="005015C9" w:rsidRDefault="005015C9" w:rsidP="005015C9">
      <w:pPr>
        <w:autoSpaceDE w:val="0"/>
        <w:autoSpaceDN w:val="0"/>
        <w:adjustRightInd w:val="0"/>
        <w:ind w:right="1361"/>
        <w:jc w:val="both"/>
        <w:rPr>
          <w:rFonts w:ascii="Arial Narrow" w:hAnsi="Arial Narrow"/>
          <w:color w:val="000000"/>
          <w:sz w:val="20"/>
          <w:szCs w:val="20"/>
        </w:rPr>
      </w:pPr>
      <w:r>
        <w:rPr>
          <w:rFonts w:ascii="Arial Narrow" w:hAnsi="Arial Narrow"/>
          <w:color w:val="000000"/>
          <w:sz w:val="20"/>
          <w:szCs w:val="20"/>
        </w:rPr>
        <w:t>Client money can be held on a risk transfer basis with your insurers, in which case they have agreed to handle the default risk and have agreed to their money being co-mingled with our client money, and subordinate to any client money demands.</w:t>
      </w:r>
    </w:p>
    <w:p w:rsidR="005015C9" w:rsidRDefault="005015C9" w:rsidP="005015C9">
      <w:pPr>
        <w:autoSpaceDE w:val="0"/>
        <w:autoSpaceDN w:val="0"/>
        <w:adjustRightInd w:val="0"/>
        <w:ind w:right="1361"/>
        <w:jc w:val="both"/>
        <w:rPr>
          <w:rFonts w:ascii="Arial Narrow" w:hAnsi="Arial Narrow"/>
          <w:color w:val="000000"/>
          <w:sz w:val="20"/>
          <w:szCs w:val="20"/>
        </w:rPr>
      </w:pPr>
    </w:p>
    <w:p w:rsidR="005015C9" w:rsidRDefault="005015C9" w:rsidP="005015C9">
      <w:pPr>
        <w:autoSpaceDE w:val="0"/>
        <w:autoSpaceDN w:val="0"/>
        <w:adjustRightInd w:val="0"/>
        <w:ind w:right="1361"/>
        <w:jc w:val="both"/>
        <w:rPr>
          <w:rFonts w:ascii="Arial Narrow" w:hAnsi="Arial Narrow"/>
          <w:color w:val="000000"/>
          <w:sz w:val="20"/>
          <w:szCs w:val="20"/>
        </w:rPr>
      </w:pPr>
      <w:r>
        <w:rPr>
          <w:rFonts w:ascii="Arial Narrow" w:hAnsi="Arial Narrow"/>
          <w:color w:val="000000"/>
          <w:sz w:val="20"/>
          <w:szCs w:val="20"/>
        </w:rPr>
        <w:t>We act as agents for some insurers for the collection of premiums and payment of claims and refunds of premiums. This means that premiums are treated as being received by the insurer when received in our bank account and that any claims money or premium refund is treated as being received by you when it is actually paid over to you</w:t>
      </w:r>
    </w:p>
    <w:p w:rsidR="005015C9" w:rsidRDefault="005015C9" w:rsidP="005015C9">
      <w:pPr>
        <w:autoSpaceDE w:val="0"/>
        <w:autoSpaceDN w:val="0"/>
        <w:adjustRightInd w:val="0"/>
        <w:ind w:right="1361"/>
        <w:jc w:val="both"/>
        <w:rPr>
          <w:rFonts w:ascii="Arial Narrow" w:hAnsi="Arial Narrow"/>
          <w:color w:val="000000"/>
          <w:sz w:val="20"/>
          <w:szCs w:val="20"/>
        </w:rPr>
      </w:pPr>
    </w:p>
    <w:p w:rsidR="005015C9" w:rsidRDefault="005015C9" w:rsidP="005015C9">
      <w:pPr>
        <w:autoSpaceDE w:val="0"/>
        <w:autoSpaceDN w:val="0"/>
        <w:adjustRightInd w:val="0"/>
        <w:ind w:right="1361"/>
        <w:jc w:val="both"/>
        <w:rPr>
          <w:rFonts w:ascii="Arial Narrow" w:hAnsi="Arial Narrow"/>
          <w:color w:val="000000"/>
          <w:sz w:val="20"/>
          <w:szCs w:val="20"/>
        </w:rPr>
      </w:pPr>
      <w:r>
        <w:rPr>
          <w:rFonts w:ascii="Arial Narrow" w:hAnsi="Arial Narrow"/>
          <w:color w:val="000000"/>
          <w:sz w:val="20"/>
          <w:szCs w:val="20"/>
        </w:rPr>
        <w:t>We will hold client money separate from our own money with an approved bank, segregated in a client bank account designated as subject to a Statutory Trust. We act as Trustees of our clients’ monies and must meet certain legal and regulatory conditions.</w:t>
      </w:r>
    </w:p>
    <w:p w:rsidR="005015C9" w:rsidRDefault="005015C9" w:rsidP="005015C9">
      <w:pPr>
        <w:autoSpaceDE w:val="0"/>
        <w:autoSpaceDN w:val="0"/>
        <w:adjustRightInd w:val="0"/>
        <w:ind w:right="1361"/>
        <w:jc w:val="both"/>
        <w:rPr>
          <w:rFonts w:ascii="Arial Narrow" w:hAnsi="Arial Narrow"/>
          <w:color w:val="000000"/>
          <w:sz w:val="20"/>
          <w:szCs w:val="20"/>
        </w:rPr>
      </w:pPr>
    </w:p>
    <w:p w:rsidR="005015C9" w:rsidRDefault="005015C9" w:rsidP="005015C9">
      <w:pPr>
        <w:autoSpaceDE w:val="0"/>
        <w:autoSpaceDN w:val="0"/>
        <w:adjustRightInd w:val="0"/>
        <w:ind w:right="1361"/>
        <w:jc w:val="both"/>
        <w:rPr>
          <w:rFonts w:ascii="Arial Narrow" w:hAnsi="Arial Narrow" w:cs="Arial"/>
          <w:color w:val="000000"/>
          <w:sz w:val="20"/>
          <w:szCs w:val="20"/>
        </w:rPr>
      </w:pPr>
      <w:r w:rsidRPr="00EA3C42">
        <w:rPr>
          <w:rFonts w:ascii="Arial Narrow" w:hAnsi="Arial Narrow" w:cs="Arial"/>
          <w:color w:val="000000"/>
          <w:sz w:val="20"/>
          <w:szCs w:val="20"/>
        </w:rPr>
        <w:t xml:space="preserve">We may transfer client money to another person, such as another broker or settlement agent, for the purpose of effecting a transaction on your behalf through that person, and also to Insurers with non-UK permissions </w:t>
      </w:r>
      <w:proofErr w:type="spellStart"/>
      <w:r w:rsidRPr="00EA3C42">
        <w:rPr>
          <w:rFonts w:ascii="Arial Narrow" w:hAnsi="Arial Narrow" w:cs="Arial"/>
          <w:color w:val="000000"/>
          <w:sz w:val="20"/>
          <w:szCs w:val="20"/>
        </w:rPr>
        <w:t>passported</w:t>
      </w:r>
      <w:proofErr w:type="spellEnd"/>
      <w:r w:rsidRPr="00EA3C42">
        <w:rPr>
          <w:rFonts w:ascii="Arial Narrow" w:hAnsi="Arial Narrow" w:cs="Arial"/>
          <w:color w:val="000000"/>
          <w:sz w:val="20"/>
          <w:szCs w:val="20"/>
        </w:rPr>
        <w:t xml:space="preserve"> in. We do however still remain responsible to you in respect of your money.</w:t>
      </w:r>
    </w:p>
    <w:p w:rsidR="005015C9" w:rsidRDefault="005015C9" w:rsidP="005015C9">
      <w:pPr>
        <w:autoSpaceDE w:val="0"/>
        <w:autoSpaceDN w:val="0"/>
        <w:adjustRightInd w:val="0"/>
        <w:ind w:right="1361"/>
        <w:jc w:val="both"/>
        <w:rPr>
          <w:rFonts w:ascii="Arial Narrow" w:hAnsi="Arial Narrow" w:cs="Arial"/>
          <w:color w:val="000000"/>
          <w:sz w:val="20"/>
          <w:szCs w:val="20"/>
        </w:rPr>
      </w:pPr>
    </w:p>
    <w:p w:rsidR="005015C9" w:rsidRDefault="005015C9" w:rsidP="005015C9">
      <w:pPr>
        <w:autoSpaceDE w:val="0"/>
        <w:autoSpaceDN w:val="0"/>
        <w:adjustRightInd w:val="0"/>
        <w:ind w:right="1361"/>
        <w:jc w:val="both"/>
        <w:rPr>
          <w:rFonts w:ascii="Arial Narrow" w:hAnsi="Arial Narrow" w:cs="Arial"/>
          <w:color w:val="000000"/>
          <w:sz w:val="20"/>
          <w:szCs w:val="20"/>
        </w:rPr>
      </w:pPr>
      <w:r>
        <w:rPr>
          <w:rFonts w:ascii="Arial Narrow" w:hAnsi="Arial Narrow" w:cs="Arial"/>
          <w:color w:val="000000"/>
          <w:sz w:val="20"/>
          <w:szCs w:val="20"/>
        </w:rPr>
        <w:t>Any refunds of premium due back to you can only be settled in line with your Insurer’s Terms of Business Agreement, and normally this will be upon receipt of cleared funds from them for the amount concerned.</w:t>
      </w:r>
    </w:p>
    <w:p w:rsidR="005015C9" w:rsidRDefault="005015C9" w:rsidP="005015C9">
      <w:pPr>
        <w:autoSpaceDE w:val="0"/>
        <w:autoSpaceDN w:val="0"/>
        <w:adjustRightInd w:val="0"/>
        <w:ind w:right="1361"/>
        <w:jc w:val="both"/>
        <w:rPr>
          <w:rFonts w:ascii="Arial Narrow" w:hAnsi="Arial Narrow" w:cs="Arial"/>
          <w:color w:val="000000"/>
          <w:sz w:val="20"/>
          <w:szCs w:val="20"/>
        </w:rPr>
      </w:pPr>
    </w:p>
    <w:p w:rsidR="005015C9" w:rsidRDefault="005015C9" w:rsidP="005015C9">
      <w:pPr>
        <w:autoSpaceDE w:val="0"/>
        <w:autoSpaceDN w:val="0"/>
        <w:adjustRightInd w:val="0"/>
        <w:ind w:right="1361"/>
        <w:jc w:val="both"/>
        <w:rPr>
          <w:rFonts w:ascii="Arial Narrow" w:hAnsi="Arial Narrow" w:cs="Arial"/>
          <w:color w:val="000000"/>
          <w:sz w:val="20"/>
          <w:szCs w:val="20"/>
        </w:rPr>
      </w:pPr>
      <w:r>
        <w:rPr>
          <w:rFonts w:ascii="Arial Narrow" w:hAnsi="Arial Narrow" w:cs="Arial"/>
          <w:color w:val="000000"/>
          <w:sz w:val="20"/>
          <w:szCs w:val="20"/>
        </w:rPr>
        <w:t>Your obligations: you are required to settle premiums due to insurers in accordance with their and our terms of credit – failure to do so may lead to cancelation of any policy cover from inception or renewal.</w:t>
      </w:r>
    </w:p>
    <w:p w:rsidR="005015C9" w:rsidRPr="00EA3C42" w:rsidRDefault="005015C9" w:rsidP="005015C9">
      <w:pPr>
        <w:autoSpaceDE w:val="0"/>
        <w:autoSpaceDN w:val="0"/>
        <w:adjustRightInd w:val="0"/>
        <w:ind w:right="1361"/>
        <w:jc w:val="both"/>
        <w:rPr>
          <w:rFonts w:ascii="Arial Narrow" w:hAnsi="Arial Narrow" w:cs="Arial"/>
          <w:color w:val="000000"/>
          <w:sz w:val="20"/>
          <w:szCs w:val="20"/>
        </w:rPr>
      </w:pPr>
    </w:p>
    <w:p w:rsidR="005015C9" w:rsidRDefault="005015C9" w:rsidP="005015C9">
      <w:pPr>
        <w:autoSpaceDE w:val="0"/>
        <w:autoSpaceDN w:val="0"/>
        <w:adjustRightInd w:val="0"/>
        <w:jc w:val="both"/>
        <w:rPr>
          <w:rFonts w:ascii="Arial Narrow" w:hAnsi="Arial Narrow" w:cs="TimesNewRoman,Bold"/>
          <w:b/>
          <w:bCs/>
          <w:color w:val="000000"/>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5015C9" w:rsidTr="00006284">
        <w:tc>
          <w:tcPr>
            <w:tcW w:w="8748" w:type="dxa"/>
            <w:tcBorders>
              <w:left w:val="nil"/>
              <w:right w:val="nil"/>
            </w:tcBorders>
          </w:tcPr>
          <w:p w:rsidR="005015C9" w:rsidRDefault="005015C9" w:rsidP="00006284">
            <w:pPr>
              <w:tabs>
                <w:tab w:val="left" w:pos="342"/>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b/>
                <w:bCs/>
                <w:color w:val="000000"/>
                <w:sz w:val="20"/>
                <w:szCs w:val="20"/>
              </w:rPr>
              <w:t>8</w:t>
            </w:r>
            <w:r>
              <w:rPr>
                <w:rFonts w:ascii="Arial Narrow" w:hAnsi="Arial Narrow"/>
                <w:b/>
                <w:bCs/>
                <w:color w:val="000000"/>
                <w:sz w:val="20"/>
                <w:szCs w:val="20"/>
              </w:rPr>
              <w:tab/>
              <w:t xml:space="preserve">Ownership </w:t>
            </w:r>
          </w:p>
        </w:tc>
      </w:tr>
    </w:tbl>
    <w:p w:rsidR="005015C9" w:rsidRDefault="005015C9" w:rsidP="005015C9">
      <w:pPr>
        <w:autoSpaceDE w:val="0"/>
        <w:autoSpaceDN w:val="0"/>
        <w:adjustRightInd w:val="0"/>
        <w:jc w:val="both"/>
        <w:rPr>
          <w:rFonts w:ascii="Arial Narrow" w:hAnsi="Arial Narrow" w:cs="TimesNewRoman,Bold"/>
          <w:b/>
          <w:bCs/>
          <w:color w:val="000000"/>
          <w:sz w:val="20"/>
          <w:szCs w:val="20"/>
          <w:lang w:eastAsia="en-US"/>
        </w:rPr>
      </w:pPr>
    </w:p>
    <w:p w:rsidR="005015C9" w:rsidRDefault="005015C9" w:rsidP="005015C9">
      <w:pPr>
        <w:autoSpaceDE w:val="0"/>
        <w:autoSpaceDN w:val="0"/>
        <w:adjustRightInd w:val="0"/>
        <w:jc w:val="both"/>
        <w:rPr>
          <w:rFonts w:ascii="Arial Narrow" w:hAnsi="Arial Narrow"/>
          <w:b/>
          <w:bCs/>
          <w:color w:val="000000"/>
          <w:sz w:val="20"/>
          <w:szCs w:val="20"/>
        </w:rPr>
      </w:pPr>
      <w:r>
        <w:rPr>
          <w:rFonts w:ascii="Arial Narrow" w:hAnsi="Arial Narrow"/>
          <w:color w:val="000000"/>
          <w:sz w:val="20"/>
          <w:szCs w:val="20"/>
        </w:rPr>
        <w:t>We are an independent insurance Broker with no Insurer owning our shares.</w:t>
      </w:r>
    </w:p>
    <w:p w:rsidR="005015C9" w:rsidRDefault="005015C9" w:rsidP="005015C9">
      <w:pPr>
        <w:autoSpaceDE w:val="0"/>
        <w:autoSpaceDN w:val="0"/>
        <w:adjustRightInd w:val="0"/>
        <w:jc w:val="both"/>
        <w:rPr>
          <w:rFonts w:ascii="Arial Narrow" w:hAnsi="Arial Narrow" w:cs="TimesNewRoman,Bold"/>
          <w:b/>
          <w:bCs/>
          <w:color w:val="000000"/>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5015C9" w:rsidTr="00006284">
        <w:tc>
          <w:tcPr>
            <w:tcW w:w="8748" w:type="dxa"/>
            <w:tcBorders>
              <w:left w:val="nil"/>
              <w:right w:val="nil"/>
            </w:tcBorders>
          </w:tcPr>
          <w:p w:rsidR="005015C9" w:rsidRDefault="005015C9" w:rsidP="00006284">
            <w:pPr>
              <w:tabs>
                <w:tab w:val="left" w:pos="297"/>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cs="TimesNewRoman,Bold"/>
                <w:b/>
                <w:bCs/>
                <w:color w:val="000000"/>
                <w:sz w:val="20"/>
                <w:szCs w:val="20"/>
              </w:rPr>
              <w:t>9</w:t>
            </w:r>
            <w:r>
              <w:rPr>
                <w:rFonts w:ascii="Arial Narrow" w:hAnsi="Arial Narrow" w:cs="TimesNewRoman,Bold"/>
                <w:b/>
                <w:bCs/>
                <w:color w:val="000000"/>
                <w:sz w:val="20"/>
                <w:szCs w:val="20"/>
              </w:rPr>
              <w:tab/>
              <w:t xml:space="preserve">What to do if you have a complaint </w:t>
            </w:r>
          </w:p>
        </w:tc>
      </w:tr>
    </w:tbl>
    <w:p w:rsidR="005015C9" w:rsidRDefault="005015C9" w:rsidP="005015C9">
      <w:pPr>
        <w:autoSpaceDE w:val="0"/>
        <w:autoSpaceDN w:val="0"/>
        <w:adjustRightInd w:val="0"/>
        <w:jc w:val="both"/>
        <w:rPr>
          <w:rFonts w:ascii="Arial Narrow" w:hAnsi="Arial Narrow" w:cs="TimesNewRoman,Bold"/>
          <w:b/>
          <w:bCs/>
          <w:color w:val="000000"/>
          <w:sz w:val="20"/>
          <w:szCs w:val="20"/>
          <w:lang w:eastAsia="en-US"/>
        </w:rPr>
      </w:pPr>
    </w:p>
    <w:p w:rsidR="005015C9" w:rsidRDefault="005015C9" w:rsidP="005015C9">
      <w:pPr>
        <w:autoSpaceDE w:val="0"/>
        <w:autoSpaceDN w:val="0"/>
        <w:adjustRightInd w:val="0"/>
        <w:jc w:val="both"/>
        <w:rPr>
          <w:rFonts w:ascii="Arial Narrow" w:hAnsi="Arial Narrow" w:cs="TimesNewRoman"/>
          <w:color w:val="000000"/>
          <w:sz w:val="20"/>
          <w:szCs w:val="20"/>
        </w:rPr>
      </w:pPr>
      <w:r>
        <w:rPr>
          <w:rFonts w:ascii="Arial Narrow" w:hAnsi="Arial Narrow" w:cs="TimesNewRoman"/>
          <w:color w:val="000000"/>
          <w:sz w:val="20"/>
          <w:szCs w:val="20"/>
        </w:rPr>
        <w:t>If you wish to register a complaint, please contact us:</w:t>
      </w:r>
    </w:p>
    <w:p w:rsidR="005015C9" w:rsidRPr="0076194F" w:rsidRDefault="005015C9" w:rsidP="005015C9">
      <w:pPr>
        <w:autoSpaceDE w:val="0"/>
        <w:autoSpaceDN w:val="0"/>
        <w:adjustRightInd w:val="0"/>
        <w:jc w:val="both"/>
        <w:rPr>
          <w:rFonts w:ascii="Arial Narrow" w:hAnsi="Arial Narrow" w:cs="Arial"/>
          <w:color w:val="000000"/>
          <w:sz w:val="20"/>
          <w:szCs w:val="20"/>
        </w:rPr>
      </w:pPr>
    </w:p>
    <w:p w:rsidR="005015C9" w:rsidRPr="0076194F" w:rsidRDefault="005015C9" w:rsidP="005015C9">
      <w:pPr>
        <w:tabs>
          <w:tab w:val="left" w:pos="1800"/>
        </w:tabs>
        <w:autoSpaceDE w:val="0"/>
        <w:autoSpaceDN w:val="0"/>
        <w:adjustRightInd w:val="0"/>
        <w:ind w:left="1800" w:hanging="1800"/>
        <w:jc w:val="both"/>
        <w:rPr>
          <w:rFonts w:ascii="Arial Narrow" w:hAnsi="Arial Narrow" w:cs="Arial"/>
          <w:bCs/>
          <w:color w:val="000000"/>
          <w:sz w:val="20"/>
          <w:szCs w:val="20"/>
        </w:rPr>
      </w:pPr>
      <w:r w:rsidRPr="0076194F">
        <w:rPr>
          <w:rFonts w:ascii="Arial Narrow" w:hAnsi="Arial Narrow" w:cs="Arial"/>
          <w:bCs/>
          <w:color w:val="000000"/>
          <w:sz w:val="20"/>
          <w:szCs w:val="20"/>
        </w:rPr>
        <w:t xml:space="preserve">…in writing </w:t>
      </w:r>
      <w:r w:rsidRPr="0076194F">
        <w:rPr>
          <w:rFonts w:ascii="Arial Narrow" w:hAnsi="Arial Narrow" w:cs="Arial"/>
          <w:bCs/>
          <w:color w:val="000000"/>
          <w:sz w:val="20"/>
          <w:szCs w:val="20"/>
        </w:rPr>
        <w:tab/>
        <w:t xml:space="preserve">Write to Mr Jim Callaway [Director] at Callaway &amp; Sons 56 New Writtle </w:t>
      </w:r>
    </w:p>
    <w:p w:rsidR="005015C9" w:rsidRPr="0076194F" w:rsidRDefault="005015C9" w:rsidP="005015C9">
      <w:pPr>
        <w:tabs>
          <w:tab w:val="left" w:pos="1800"/>
        </w:tabs>
        <w:autoSpaceDE w:val="0"/>
        <w:autoSpaceDN w:val="0"/>
        <w:adjustRightInd w:val="0"/>
        <w:ind w:left="1800" w:hanging="1800"/>
        <w:jc w:val="both"/>
        <w:rPr>
          <w:rFonts w:ascii="Arial Narrow" w:hAnsi="Arial Narrow" w:cs="Arial"/>
          <w:bCs/>
          <w:color w:val="000000"/>
          <w:sz w:val="20"/>
          <w:szCs w:val="20"/>
        </w:rPr>
      </w:pPr>
      <w:r w:rsidRPr="0076194F">
        <w:rPr>
          <w:rFonts w:ascii="Arial Narrow" w:hAnsi="Arial Narrow" w:cs="Arial"/>
          <w:bCs/>
          <w:color w:val="000000"/>
          <w:sz w:val="20"/>
          <w:szCs w:val="20"/>
        </w:rPr>
        <w:tab/>
        <w:t xml:space="preserve">Street Chelmsford Essex </w:t>
      </w:r>
      <w:proofErr w:type="spellStart"/>
      <w:r w:rsidRPr="0076194F">
        <w:rPr>
          <w:rFonts w:ascii="Arial Narrow" w:hAnsi="Arial Narrow" w:cs="Arial"/>
          <w:bCs/>
          <w:color w:val="000000"/>
          <w:sz w:val="20"/>
          <w:szCs w:val="20"/>
        </w:rPr>
        <w:t>CM2</w:t>
      </w:r>
      <w:proofErr w:type="spellEnd"/>
      <w:r w:rsidRPr="0076194F">
        <w:rPr>
          <w:rFonts w:ascii="Arial Narrow" w:hAnsi="Arial Narrow" w:cs="Arial"/>
          <w:bCs/>
          <w:color w:val="000000"/>
          <w:sz w:val="20"/>
          <w:szCs w:val="20"/>
        </w:rPr>
        <w:t xml:space="preserve"> </w:t>
      </w:r>
      <w:proofErr w:type="spellStart"/>
      <w:r w:rsidRPr="0076194F">
        <w:rPr>
          <w:rFonts w:ascii="Arial Narrow" w:hAnsi="Arial Narrow" w:cs="Arial"/>
          <w:bCs/>
          <w:color w:val="000000"/>
          <w:sz w:val="20"/>
          <w:szCs w:val="20"/>
        </w:rPr>
        <w:t>0SE</w:t>
      </w:r>
      <w:proofErr w:type="spellEnd"/>
    </w:p>
    <w:p w:rsidR="005015C9" w:rsidRDefault="005015C9" w:rsidP="005015C9">
      <w:pPr>
        <w:tabs>
          <w:tab w:val="left" w:pos="1800"/>
        </w:tabs>
        <w:autoSpaceDE w:val="0"/>
        <w:autoSpaceDN w:val="0"/>
        <w:adjustRightInd w:val="0"/>
        <w:ind w:left="1800" w:hanging="1800"/>
        <w:jc w:val="both"/>
        <w:rPr>
          <w:rFonts w:ascii="Arial Narrow" w:hAnsi="Arial Narrow" w:cs="TimesNewRoman,Bold"/>
          <w:b/>
          <w:bCs/>
          <w:color w:val="000000"/>
          <w:sz w:val="20"/>
          <w:szCs w:val="20"/>
        </w:rPr>
      </w:pPr>
      <w:r>
        <w:rPr>
          <w:rFonts w:ascii="Arial Narrow" w:hAnsi="Arial Narrow" w:cs="TimesNewRoman,Bold"/>
          <w:bCs/>
          <w:color w:val="000000"/>
          <w:sz w:val="20"/>
          <w:szCs w:val="20"/>
        </w:rPr>
        <w:t xml:space="preserve">…by phone </w:t>
      </w:r>
      <w:r>
        <w:rPr>
          <w:rFonts w:ascii="Arial Narrow" w:hAnsi="Arial Narrow" w:cs="TimesNewRoman,Bold"/>
          <w:bCs/>
          <w:color w:val="000000"/>
          <w:sz w:val="20"/>
          <w:szCs w:val="20"/>
        </w:rPr>
        <w:tab/>
      </w:r>
      <w:r>
        <w:rPr>
          <w:rFonts w:ascii="Arial Narrow" w:hAnsi="Arial Narrow" w:cs="TimesNewRoman"/>
          <w:color w:val="000000"/>
          <w:sz w:val="20"/>
          <w:szCs w:val="20"/>
        </w:rPr>
        <w:t xml:space="preserve">Telephone 01245 265838 </w:t>
      </w:r>
    </w:p>
    <w:p w:rsidR="005015C9" w:rsidRDefault="005015C9" w:rsidP="005015C9">
      <w:pPr>
        <w:tabs>
          <w:tab w:val="left" w:pos="1800"/>
        </w:tabs>
        <w:autoSpaceDE w:val="0"/>
        <w:autoSpaceDN w:val="0"/>
        <w:adjustRightInd w:val="0"/>
        <w:jc w:val="both"/>
        <w:rPr>
          <w:rFonts w:ascii="Arial Narrow" w:hAnsi="Arial Narrow" w:cs="TimesNewRoman,Bold"/>
          <w:b/>
          <w:bCs/>
          <w:color w:val="000000"/>
          <w:sz w:val="20"/>
          <w:szCs w:val="20"/>
        </w:rPr>
      </w:pPr>
    </w:p>
    <w:p w:rsidR="005015C9" w:rsidRDefault="005015C9" w:rsidP="005015C9">
      <w:pPr>
        <w:autoSpaceDE w:val="0"/>
        <w:autoSpaceDN w:val="0"/>
        <w:adjustRightInd w:val="0"/>
        <w:jc w:val="both"/>
        <w:rPr>
          <w:rFonts w:ascii="Arial Narrow" w:hAnsi="Arial Narrow" w:cs="TimesNewRoman,Bold"/>
          <w:b/>
          <w:bCs/>
          <w:color w:val="000000"/>
          <w:sz w:val="20"/>
          <w:szCs w:val="20"/>
        </w:rPr>
      </w:pPr>
      <w:r>
        <w:rPr>
          <w:rFonts w:ascii="Arial Narrow" w:hAnsi="Arial Narrow" w:cs="TimesNewRoman"/>
          <w:color w:val="000000"/>
          <w:sz w:val="20"/>
          <w:szCs w:val="20"/>
        </w:rPr>
        <w:t>If you cannot settle your complaint with us, you may be entitled to refer it to the Financial Ombudsman Service.</w:t>
      </w:r>
    </w:p>
    <w:p w:rsidR="005015C9" w:rsidRDefault="005015C9" w:rsidP="005015C9">
      <w:pPr>
        <w:autoSpaceDE w:val="0"/>
        <w:autoSpaceDN w:val="0"/>
        <w:adjustRightInd w:val="0"/>
        <w:jc w:val="both"/>
        <w:rPr>
          <w:rFonts w:ascii="Arial Narrow" w:hAnsi="Arial Narrow" w:cs="TimesNewRoman,Bold"/>
          <w:b/>
          <w:bCs/>
          <w:color w:val="000000"/>
          <w:sz w:val="20"/>
          <w:szCs w:val="20"/>
        </w:rPr>
      </w:pPr>
    </w:p>
    <w:p w:rsidR="005015C9" w:rsidRDefault="005015C9" w:rsidP="005015C9">
      <w:pPr>
        <w:autoSpaceDE w:val="0"/>
        <w:autoSpaceDN w:val="0"/>
        <w:adjustRightInd w:val="0"/>
        <w:jc w:val="both"/>
        <w:rPr>
          <w:rFonts w:ascii="Arial Narrow" w:hAnsi="Arial Narrow" w:cs="TimesNewRoman,Bold"/>
          <w:b/>
          <w:bCs/>
          <w:color w:val="000000"/>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5015C9" w:rsidTr="00006284">
        <w:tc>
          <w:tcPr>
            <w:tcW w:w="8748" w:type="dxa"/>
            <w:tcBorders>
              <w:left w:val="nil"/>
              <w:right w:val="nil"/>
            </w:tcBorders>
          </w:tcPr>
          <w:p w:rsidR="005015C9" w:rsidRDefault="005015C9" w:rsidP="00006284">
            <w:pPr>
              <w:tabs>
                <w:tab w:val="left" w:pos="252"/>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cs="TimesNewRoman,Bold"/>
                <w:b/>
                <w:bCs/>
                <w:color w:val="000000"/>
                <w:sz w:val="20"/>
                <w:szCs w:val="20"/>
              </w:rPr>
              <w:lastRenderedPageBreak/>
              <w:t>10</w:t>
            </w:r>
            <w:r>
              <w:rPr>
                <w:rFonts w:ascii="Arial Narrow" w:hAnsi="Arial Narrow" w:cs="TimesNewRoman,Bold"/>
                <w:b/>
                <w:bCs/>
                <w:color w:val="000000"/>
                <w:sz w:val="20"/>
                <w:szCs w:val="20"/>
              </w:rPr>
              <w:tab/>
              <w:t>Are we covered by the Financial Services Compensation Scheme (</w:t>
            </w:r>
            <w:proofErr w:type="spellStart"/>
            <w:r>
              <w:rPr>
                <w:rFonts w:ascii="Arial Narrow" w:hAnsi="Arial Narrow" w:cs="TimesNewRoman,Bold"/>
                <w:b/>
                <w:bCs/>
                <w:color w:val="000000"/>
                <w:sz w:val="20"/>
                <w:szCs w:val="20"/>
              </w:rPr>
              <w:t>FSCS</w:t>
            </w:r>
            <w:proofErr w:type="spellEnd"/>
            <w:r>
              <w:rPr>
                <w:rFonts w:ascii="Arial Narrow" w:hAnsi="Arial Narrow" w:cs="TimesNewRoman,Bold"/>
                <w:b/>
                <w:bCs/>
                <w:color w:val="000000"/>
                <w:sz w:val="20"/>
                <w:szCs w:val="20"/>
              </w:rPr>
              <w:t>)?</w:t>
            </w:r>
          </w:p>
        </w:tc>
      </w:tr>
    </w:tbl>
    <w:p w:rsidR="005015C9" w:rsidRDefault="005015C9" w:rsidP="005015C9">
      <w:pPr>
        <w:autoSpaceDE w:val="0"/>
        <w:autoSpaceDN w:val="0"/>
        <w:adjustRightInd w:val="0"/>
        <w:jc w:val="both"/>
        <w:rPr>
          <w:rFonts w:ascii="Arial Narrow" w:hAnsi="Arial Narrow" w:cs="TimesNewRoman,Bold"/>
          <w:b/>
          <w:bCs/>
          <w:color w:val="000000"/>
          <w:sz w:val="20"/>
          <w:szCs w:val="20"/>
          <w:lang w:eastAsia="en-US"/>
        </w:rPr>
      </w:pPr>
    </w:p>
    <w:p w:rsidR="005015C9" w:rsidRPr="00483539" w:rsidRDefault="005015C9" w:rsidP="005015C9">
      <w:pPr>
        <w:autoSpaceDE w:val="0"/>
        <w:autoSpaceDN w:val="0"/>
        <w:adjustRightInd w:val="0"/>
        <w:ind w:right="1361"/>
        <w:jc w:val="both"/>
        <w:rPr>
          <w:rFonts w:ascii="Arial Narrow" w:hAnsi="Arial Narrow" w:cs="Tahoma"/>
          <w:color w:val="000000"/>
          <w:sz w:val="20"/>
          <w:szCs w:val="20"/>
        </w:rPr>
      </w:pPr>
      <w:r>
        <w:rPr>
          <w:rFonts w:ascii="Arial Narrow" w:hAnsi="Arial Narrow" w:cs="Tahoma"/>
          <w:color w:val="000000"/>
          <w:sz w:val="20"/>
          <w:szCs w:val="20"/>
        </w:rPr>
        <w:t xml:space="preserve">We are covered by the </w:t>
      </w:r>
      <w:proofErr w:type="spellStart"/>
      <w:r>
        <w:rPr>
          <w:rFonts w:ascii="Arial Narrow" w:hAnsi="Arial Narrow" w:cs="Tahoma"/>
          <w:color w:val="000000"/>
          <w:sz w:val="20"/>
          <w:szCs w:val="20"/>
        </w:rPr>
        <w:t>FSCS</w:t>
      </w:r>
      <w:proofErr w:type="spellEnd"/>
      <w:r>
        <w:rPr>
          <w:rFonts w:ascii="Arial Narrow" w:hAnsi="Arial Narrow" w:cs="Tahoma"/>
          <w:color w:val="000000"/>
          <w:sz w:val="20"/>
          <w:szCs w:val="20"/>
        </w:rPr>
        <w:t xml:space="preserve"> for our activities of advising and arranging of non-investment business, but not for our credit broking and debt administration activities.  You may be entitled to compensation from the scheme if we cannot meet our </w:t>
      </w:r>
      <w:r w:rsidRPr="00483539">
        <w:rPr>
          <w:rFonts w:ascii="Arial Narrow" w:hAnsi="Arial Narrow" w:cs="Tahoma"/>
          <w:color w:val="000000"/>
          <w:sz w:val="20"/>
          <w:szCs w:val="20"/>
        </w:rPr>
        <w:t xml:space="preserve">obligations. This depends on the type of business and the circumstances of the claim. </w:t>
      </w:r>
    </w:p>
    <w:p w:rsidR="005015C9" w:rsidRPr="00483539" w:rsidRDefault="005015C9" w:rsidP="005015C9">
      <w:pPr>
        <w:autoSpaceDE w:val="0"/>
        <w:autoSpaceDN w:val="0"/>
        <w:adjustRightInd w:val="0"/>
        <w:ind w:right="1361"/>
        <w:jc w:val="both"/>
        <w:rPr>
          <w:rFonts w:ascii="Arial Narrow" w:hAnsi="Arial Narrow" w:cs="Tahoma"/>
          <w:color w:val="000000"/>
          <w:sz w:val="20"/>
          <w:szCs w:val="20"/>
        </w:rPr>
      </w:pPr>
    </w:p>
    <w:p w:rsidR="005015C9" w:rsidRPr="00483539" w:rsidRDefault="005015C9" w:rsidP="005015C9">
      <w:pPr>
        <w:autoSpaceDE w:val="0"/>
        <w:autoSpaceDN w:val="0"/>
        <w:adjustRightInd w:val="0"/>
        <w:ind w:right="1361"/>
        <w:jc w:val="both"/>
        <w:rPr>
          <w:rFonts w:ascii="Arial Narrow" w:hAnsi="Arial Narrow" w:cs="Tahoma"/>
          <w:color w:val="000000"/>
          <w:sz w:val="20"/>
          <w:szCs w:val="20"/>
        </w:rPr>
      </w:pPr>
      <w:r w:rsidRPr="00483539">
        <w:rPr>
          <w:rFonts w:ascii="Arial Narrow" w:hAnsi="Arial Narrow" w:cs="Tahoma"/>
          <w:color w:val="000000"/>
          <w:sz w:val="20"/>
          <w:szCs w:val="20"/>
        </w:rPr>
        <w:t>Insurance advising and arranging is covered for</w:t>
      </w:r>
      <w:r>
        <w:rPr>
          <w:rFonts w:ascii="Arial Narrow" w:hAnsi="Arial Narrow" w:cs="Tahoma"/>
          <w:color w:val="000000"/>
          <w:sz w:val="20"/>
          <w:szCs w:val="20"/>
        </w:rPr>
        <w:t xml:space="preserve"> </w:t>
      </w:r>
      <w:r w:rsidRPr="00483539">
        <w:rPr>
          <w:rFonts w:ascii="Arial Narrow" w:hAnsi="Arial Narrow" w:cs="Tahoma"/>
          <w:color w:val="000000"/>
          <w:sz w:val="20"/>
          <w:szCs w:val="20"/>
        </w:rPr>
        <w:t>90% of the claim, without any upper limit.</w:t>
      </w:r>
    </w:p>
    <w:p w:rsidR="005015C9" w:rsidRPr="00483539" w:rsidRDefault="005015C9" w:rsidP="005015C9">
      <w:pPr>
        <w:autoSpaceDE w:val="0"/>
        <w:autoSpaceDN w:val="0"/>
        <w:adjustRightInd w:val="0"/>
        <w:ind w:right="1361"/>
        <w:jc w:val="both"/>
        <w:rPr>
          <w:rFonts w:ascii="Arial Narrow" w:hAnsi="Arial Narrow" w:cs="Tahoma"/>
          <w:color w:val="000000"/>
          <w:sz w:val="20"/>
          <w:szCs w:val="20"/>
        </w:rPr>
      </w:pPr>
    </w:p>
    <w:p w:rsidR="005015C9" w:rsidRPr="00483539" w:rsidRDefault="005015C9" w:rsidP="005015C9">
      <w:pPr>
        <w:autoSpaceDE w:val="0"/>
        <w:autoSpaceDN w:val="0"/>
        <w:adjustRightInd w:val="0"/>
        <w:ind w:right="1361"/>
        <w:jc w:val="both"/>
        <w:rPr>
          <w:rFonts w:ascii="Arial Narrow" w:hAnsi="Arial Narrow"/>
          <w:sz w:val="20"/>
          <w:szCs w:val="20"/>
        </w:rPr>
      </w:pPr>
      <w:r w:rsidRPr="00483539">
        <w:rPr>
          <w:rFonts w:ascii="Arial Narrow" w:hAnsi="Arial Narrow"/>
          <w:sz w:val="20"/>
          <w:szCs w:val="20"/>
        </w:rPr>
        <w:t>For compulsory classes of insurance, insurance advising and arranging is covered for 100% of the claim, without any upper limit.</w:t>
      </w:r>
    </w:p>
    <w:p w:rsidR="005015C9" w:rsidRPr="00483539" w:rsidRDefault="005015C9" w:rsidP="005015C9">
      <w:pPr>
        <w:autoSpaceDE w:val="0"/>
        <w:autoSpaceDN w:val="0"/>
        <w:adjustRightInd w:val="0"/>
        <w:ind w:right="1361"/>
        <w:jc w:val="both"/>
        <w:rPr>
          <w:rFonts w:ascii="Arial Narrow" w:hAnsi="Arial Narrow"/>
          <w:sz w:val="20"/>
          <w:szCs w:val="20"/>
        </w:rPr>
      </w:pPr>
    </w:p>
    <w:p w:rsidR="005015C9" w:rsidRPr="00483539" w:rsidRDefault="005015C9" w:rsidP="005015C9">
      <w:pPr>
        <w:autoSpaceDE w:val="0"/>
        <w:autoSpaceDN w:val="0"/>
        <w:adjustRightInd w:val="0"/>
        <w:ind w:right="1361"/>
        <w:jc w:val="both"/>
        <w:rPr>
          <w:rFonts w:ascii="Arial Narrow" w:hAnsi="Arial Narrow"/>
          <w:sz w:val="20"/>
          <w:szCs w:val="20"/>
        </w:rPr>
      </w:pPr>
      <w:r w:rsidRPr="00483539">
        <w:rPr>
          <w:rFonts w:ascii="Arial Narrow" w:hAnsi="Arial Narrow"/>
          <w:sz w:val="20"/>
          <w:szCs w:val="20"/>
        </w:rPr>
        <w:t xml:space="preserve">Further information about compensation scheme arrangements is available from the </w:t>
      </w:r>
      <w:proofErr w:type="spellStart"/>
      <w:r w:rsidRPr="00483539">
        <w:rPr>
          <w:rFonts w:ascii="Arial Narrow" w:hAnsi="Arial Narrow"/>
          <w:sz w:val="20"/>
          <w:szCs w:val="20"/>
        </w:rPr>
        <w:t>FSCS</w:t>
      </w:r>
      <w:proofErr w:type="spellEnd"/>
      <w:r w:rsidRPr="00483539">
        <w:rPr>
          <w:rFonts w:ascii="Arial Narrow" w:hAnsi="Arial Narrow"/>
          <w:sz w:val="20"/>
          <w:szCs w:val="20"/>
        </w:rPr>
        <w:t>.</w:t>
      </w:r>
    </w:p>
    <w:p w:rsidR="005015C9" w:rsidRPr="00483539" w:rsidRDefault="005015C9" w:rsidP="005015C9">
      <w:pPr>
        <w:autoSpaceDE w:val="0"/>
        <w:autoSpaceDN w:val="0"/>
        <w:adjustRightInd w:val="0"/>
        <w:jc w:val="both"/>
        <w:rPr>
          <w:rFonts w:ascii="Arial Narrow" w:hAnsi="Arial Narrow" w:cs="TimesNewRoman,Bold"/>
          <w:b/>
          <w:bCs/>
          <w:color w:val="000000"/>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5015C9" w:rsidRPr="00483539" w:rsidTr="00006284">
        <w:tc>
          <w:tcPr>
            <w:tcW w:w="8748" w:type="dxa"/>
            <w:tcBorders>
              <w:left w:val="nil"/>
              <w:right w:val="nil"/>
            </w:tcBorders>
          </w:tcPr>
          <w:p w:rsidR="005015C9" w:rsidRPr="00483539" w:rsidRDefault="005015C9" w:rsidP="00006284">
            <w:pPr>
              <w:tabs>
                <w:tab w:val="left" w:pos="252"/>
              </w:tabs>
              <w:autoSpaceDE w:val="0"/>
              <w:autoSpaceDN w:val="0"/>
              <w:adjustRightInd w:val="0"/>
              <w:jc w:val="both"/>
              <w:rPr>
                <w:rFonts w:ascii="Arial Narrow" w:hAnsi="Arial Narrow" w:cs="TimesNewRoman,Bold"/>
                <w:b/>
                <w:bCs/>
                <w:color w:val="000000"/>
                <w:sz w:val="20"/>
                <w:szCs w:val="20"/>
                <w:lang w:eastAsia="en-US"/>
              </w:rPr>
            </w:pPr>
            <w:r w:rsidRPr="00483539">
              <w:rPr>
                <w:rFonts w:ascii="Arial Narrow" w:hAnsi="Arial Narrow" w:cs="TimesNewRoman,Bold"/>
                <w:b/>
                <w:bCs/>
                <w:color w:val="000000"/>
                <w:sz w:val="20"/>
                <w:szCs w:val="20"/>
              </w:rPr>
              <w:t>11 Instalments</w:t>
            </w:r>
          </w:p>
        </w:tc>
      </w:tr>
    </w:tbl>
    <w:p w:rsidR="005015C9" w:rsidRPr="00483539" w:rsidRDefault="005015C9" w:rsidP="005015C9">
      <w:pPr>
        <w:autoSpaceDE w:val="0"/>
        <w:autoSpaceDN w:val="0"/>
        <w:adjustRightInd w:val="0"/>
        <w:jc w:val="both"/>
        <w:rPr>
          <w:rFonts w:ascii="Arial Narrow" w:hAnsi="Arial Narrow" w:cs="TimesNewRoman,Bold"/>
          <w:b/>
          <w:bCs/>
          <w:color w:val="000000"/>
          <w:sz w:val="20"/>
          <w:szCs w:val="20"/>
          <w:lang w:eastAsia="en-US"/>
        </w:rPr>
      </w:pPr>
    </w:p>
    <w:p w:rsidR="005015C9" w:rsidRPr="00483539" w:rsidRDefault="005015C9" w:rsidP="005015C9">
      <w:pPr>
        <w:autoSpaceDE w:val="0"/>
        <w:autoSpaceDN w:val="0"/>
        <w:adjustRightInd w:val="0"/>
        <w:ind w:right="1361"/>
        <w:jc w:val="both"/>
        <w:rPr>
          <w:rFonts w:ascii="Arial Narrow" w:hAnsi="Arial Narrow"/>
          <w:sz w:val="20"/>
          <w:szCs w:val="20"/>
        </w:rPr>
      </w:pPr>
    </w:p>
    <w:p w:rsidR="005015C9" w:rsidRPr="00483539" w:rsidRDefault="005015C9" w:rsidP="005015C9">
      <w:pPr>
        <w:autoSpaceDE w:val="0"/>
        <w:autoSpaceDN w:val="0"/>
        <w:adjustRightInd w:val="0"/>
        <w:ind w:right="1361"/>
        <w:jc w:val="both"/>
        <w:rPr>
          <w:rFonts w:ascii="Arial Narrow" w:hAnsi="Arial Narrow"/>
          <w:sz w:val="20"/>
          <w:szCs w:val="20"/>
        </w:rPr>
      </w:pPr>
      <w:r w:rsidRPr="00483539">
        <w:rPr>
          <w:rFonts w:ascii="Arial Narrow" w:hAnsi="Arial Narrow"/>
          <w:sz w:val="20"/>
          <w:szCs w:val="20"/>
        </w:rPr>
        <w:t>Providers of instalment facilities make a charge for this service unless stated otherwise at the time of purchase. The first direct debit may be taken very soon after you submit documents so please ensure that sufficient funds are available. Similarly, if we are awaiting other documents for your insurance the direct debit may be held up and a multiple of instalments may be taken in one month. If you cancel your policy before instalments are complete you are likely to owe money and this will have to be paid.</w:t>
      </w:r>
    </w:p>
    <w:p w:rsidR="005015C9" w:rsidRPr="00483539" w:rsidRDefault="005015C9" w:rsidP="005015C9">
      <w:pPr>
        <w:autoSpaceDE w:val="0"/>
        <w:autoSpaceDN w:val="0"/>
        <w:adjustRightInd w:val="0"/>
        <w:ind w:right="1361"/>
        <w:jc w:val="both"/>
        <w:rPr>
          <w:rFonts w:ascii="Arial Narrow" w:hAnsi="Arial Narrow"/>
          <w:sz w:val="20"/>
          <w:szCs w:val="20"/>
        </w:rPr>
      </w:pPr>
    </w:p>
    <w:p w:rsidR="005015C9" w:rsidRPr="00483539" w:rsidRDefault="005015C9" w:rsidP="005015C9">
      <w:pPr>
        <w:autoSpaceDE w:val="0"/>
        <w:autoSpaceDN w:val="0"/>
        <w:adjustRightInd w:val="0"/>
        <w:ind w:right="1361"/>
        <w:jc w:val="both"/>
        <w:rPr>
          <w:rFonts w:ascii="Arial Narrow" w:hAnsi="Arial Narrow"/>
          <w:sz w:val="20"/>
          <w:szCs w:val="20"/>
        </w:rPr>
      </w:pPr>
      <w:r w:rsidRPr="00483539">
        <w:rPr>
          <w:rFonts w:ascii="Arial Narrow" w:hAnsi="Arial Narrow"/>
          <w:sz w:val="20"/>
          <w:szCs w:val="20"/>
        </w:rPr>
        <w:t>If any direct debit or other payment due in respect of the credit agreement you enter into with the third party instalment provider to pay insurance premiums is not met when presented for payment or if you end the credit agreement with them or if you do not enter into a credit agreement with them we will be informed of such events by them.</w:t>
      </w:r>
    </w:p>
    <w:p w:rsidR="005015C9" w:rsidRPr="00483539" w:rsidRDefault="005015C9" w:rsidP="005015C9">
      <w:pPr>
        <w:autoSpaceDE w:val="0"/>
        <w:autoSpaceDN w:val="0"/>
        <w:adjustRightInd w:val="0"/>
        <w:ind w:right="1361"/>
        <w:jc w:val="both"/>
        <w:rPr>
          <w:rFonts w:ascii="Arial Narrow" w:hAnsi="Arial Narrow"/>
          <w:sz w:val="20"/>
          <w:szCs w:val="20"/>
        </w:rPr>
      </w:pPr>
    </w:p>
    <w:p w:rsidR="005015C9" w:rsidRDefault="005015C9" w:rsidP="005015C9">
      <w:pPr>
        <w:autoSpaceDE w:val="0"/>
        <w:autoSpaceDN w:val="0"/>
        <w:adjustRightInd w:val="0"/>
        <w:ind w:right="1361"/>
        <w:jc w:val="both"/>
        <w:rPr>
          <w:rFonts w:ascii="Arial Narrow" w:hAnsi="Arial Narrow"/>
          <w:sz w:val="20"/>
          <w:szCs w:val="20"/>
        </w:rPr>
      </w:pPr>
      <w:r w:rsidRPr="00F25ACB">
        <w:rPr>
          <w:rFonts w:ascii="Arial Narrow" w:hAnsi="Arial Narrow"/>
          <w:sz w:val="20"/>
          <w:szCs w:val="20"/>
        </w:rPr>
        <w:t>If you do not make arrangements with us to pay the insurance premiums you acknowledge and agree that we may, at any time after being so informed, instruct on your behalf the relevant insurer[s] to cancel the insurance[s]or if applicable to notify the insure[s]r that the policy has not been taken up and to collect any refund of premiums which may be made by the insurer and if any money is owed to the third party instalment provider under your credit agreement pay it to them or if they have debited us with the amount outstanding use it to offset our costs.</w:t>
      </w:r>
    </w:p>
    <w:p w:rsidR="005015C9" w:rsidRPr="00F25ACB" w:rsidRDefault="005015C9" w:rsidP="005015C9">
      <w:pPr>
        <w:autoSpaceDE w:val="0"/>
        <w:autoSpaceDN w:val="0"/>
        <w:adjustRightInd w:val="0"/>
        <w:ind w:right="1361"/>
        <w:jc w:val="both"/>
        <w:rPr>
          <w:rFonts w:ascii="Arial Narrow" w:hAnsi="Arial Narrow"/>
          <w:sz w:val="20"/>
          <w:szCs w:val="20"/>
        </w:rPr>
      </w:pPr>
    </w:p>
    <w:p w:rsidR="005015C9" w:rsidRDefault="005015C9" w:rsidP="005015C9">
      <w:pPr>
        <w:autoSpaceDE w:val="0"/>
        <w:autoSpaceDN w:val="0"/>
        <w:adjustRightInd w:val="0"/>
        <w:ind w:right="1361"/>
        <w:jc w:val="both"/>
        <w:rPr>
          <w:rFonts w:ascii="Arial Narrow" w:hAnsi="Arial Narrow"/>
          <w:sz w:val="20"/>
          <w:szCs w:val="20"/>
        </w:rPr>
      </w:pPr>
      <w:r w:rsidRPr="00F25ACB">
        <w:rPr>
          <w:rFonts w:ascii="Arial Narrow" w:hAnsi="Arial Narrow"/>
          <w:sz w:val="20"/>
          <w:szCs w:val="20"/>
        </w:rPr>
        <w:t>You will be responsible for paying any time on risk charge and putting in place any alternative insurance and/or payment arrangements you need.</w:t>
      </w:r>
    </w:p>
    <w:p w:rsidR="005015C9" w:rsidRDefault="005015C9" w:rsidP="005015C9">
      <w:pPr>
        <w:autoSpaceDE w:val="0"/>
        <w:autoSpaceDN w:val="0"/>
        <w:adjustRightInd w:val="0"/>
        <w:ind w:right="1361"/>
        <w:jc w:val="both"/>
        <w:rPr>
          <w:rFonts w:ascii="Arial Narrow" w:hAnsi="Arial Narrow"/>
          <w:sz w:val="20"/>
          <w:szCs w:val="20"/>
        </w:rPr>
      </w:pPr>
    </w:p>
    <w:p w:rsidR="005015C9" w:rsidRDefault="005015C9" w:rsidP="005015C9">
      <w:pPr>
        <w:autoSpaceDE w:val="0"/>
        <w:autoSpaceDN w:val="0"/>
        <w:adjustRightInd w:val="0"/>
        <w:ind w:right="1361"/>
        <w:jc w:val="both"/>
        <w:rPr>
          <w:rFonts w:ascii="Arial Narrow" w:hAnsi="Arial Narrow"/>
          <w:b/>
          <w:sz w:val="20"/>
          <w:szCs w:val="20"/>
        </w:rPr>
      </w:pPr>
      <w:r>
        <w:rPr>
          <w:rFonts w:ascii="Arial Narrow" w:hAnsi="Arial Narrow"/>
          <w:b/>
          <w:sz w:val="20"/>
        </w:rPr>
        <w:t xml:space="preserve">Where a Third Party instalment provider is used and the first payment defaults for whatever reason, this could leave us at risk of paying for your premium to Insurers – in this instance we will therefore require details of a </w:t>
      </w:r>
      <w:r w:rsidRPr="00B16882">
        <w:rPr>
          <w:rFonts w:ascii="Arial Narrow" w:hAnsi="Arial Narrow"/>
          <w:b/>
          <w:sz w:val="20"/>
          <w:szCs w:val="20"/>
        </w:rPr>
        <w:t>suitable credit card to be given as security against any potential future default.</w:t>
      </w:r>
    </w:p>
    <w:p w:rsidR="005015C9" w:rsidRDefault="005015C9" w:rsidP="005015C9">
      <w:pPr>
        <w:autoSpaceDE w:val="0"/>
        <w:autoSpaceDN w:val="0"/>
        <w:adjustRightInd w:val="0"/>
        <w:ind w:right="1361"/>
        <w:jc w:val="both"/>
        <w:rPr>
          <w:rFonts w:ascii="Arial Narrow" w:hAnsi="Arial Narrow"/>
          <w:b/>
          <w:sz w:val="20"/>
          <w:szCs w:val="20"/>
        </w:rPr>
      </w:pPr>
    </w:p>
    <w:p w:rsidR="005015C9" w:rsidRDefault="005015C9" w:rsidP="005015C9">
      <w:pPr>
        <w:autoSpaceDE w:val="0"/>
        <w:autoSpaceDN w:val="0"/>
        <w:adjustRightInd w:val="0"/>
        <w:ind w:right="1361"/>
        <w:jc w:val="both"/>
        <w:rPr>
          <w:rFonts w:ascii="Arial Narrow" w:hAnsi="Arial Narrow" w:cs="Arial"/>
          <w:b/>
          <w:sz w:val="20"/>
          <w:szCs w:val="20"/>
        </w:rPr>
      </w:pPr>
      <w:r>
        <w:rPr>
          <w:rFonts w:ascii="Arial Narrow" w:hAnsi="Arial Narrow" w:cs="Arial"/>
          <w:b/>
          <w:sz w:val="20"/>
          <w:szCs w:val="20"/>
        </w:rPr>
        <w:t>We generally only work with Premium Credit Ltd and only act as introducers to them, which includes setting up the initial details with them.</w:t>
      </w:r>
    </w:p>
    <w:p w:rsidR="005015C9" w:rsidRPr="00B16882" w:rsidRDefault="005015C9" w:rsidP="005015C9">
      <w:pPr>
        <w:pStyle w:val="Heading1"/>
        <w:ind w:right="1361"/>
        <w:jc w:val="both"/>
        <w:rPr>
          <w:rFonts w:ascii="Arial Narrow" w:hAnsi="Arial Narrow" w:cs="Arial"/>
          <w:b w:val="0"/>
          <w:sz w:val="20"/>
          <w:szCs w:val="20"/>
        </w:rPr>
      </w:pPr>
      <w:r w:rsidRPr="00B16882">
        <w:rPr>
          <w:rFonts w:ascii="Arial Narrow" w:hAnsi="Arial Narrow" w:cs="Arial"/>
          <w:b w:val="0"/>
          <w:sz w:val="20"/>
          <w:szCs w:val="20"/>
        </w:rPr>
        <w:t xml:space="preserve">We may earn </w:t>
      </w:r>
      <w:proofErr w:type="spellStart"/>
      <w:r w:rsidRPr="00B16882">
        <w:rPr>
          <w:rFonts w:ascii="Arial Narrow" w:hAnsi="Arial Narrow" w:cs="Arial"/>
          <w:b w:val="0"/>
          <w:sz w:val="20"/>
          <w:szCs w:val="20"/>
        </w:rPr>
        <w:t>overrider</w:t>
      </w:r>
      <w:proofErr w:type="spellEnd"/>
      <w:r w:rsidRPr="00B16882">
        <w:rPr>
          <w:rFonts w:ascii="Arial Narrow" w:hAnsi="Arial Narrow" w:cs="Arial"/>
          <w:b w:val="0"/>
          <w:sz w:val="20"/>
          <w:szCs w:val="20"/>
        </w:rPr>
        <w:t xml:space="preserve"> commission on third party instalment schemes we arrange for you – details are available upon request.</w:t>
      </w:r>
    </w:p>
    <w:p w:rsidR="005015C9" w:rsidRDefault="005015C9" w:rsidP="005015C9">
      <w:pPr>
        <w:pStyle w:val="Heading1"/>
        <w:ind w:right="1361"/>
        <w:jc w:val="both"/>
        <w:rPr>
          <w:rFonts w:ascii="Arial Narrow" w:hAnsi="Arial Narrow" w:cs="Arial"/>
          <w:b w:val="0"/>
          <w:sz w:val="20"/>
          <w:szCs w:val="20"/>
        </w:rPr>
      </w:pPr>
      <w:r w:rsidRPr="00B16882">
        <w:rPr>
          <w:rFonts w:ascii="Arial Narrow" w:hAnsi="Arial Narrow" w:cs="Arial"/>
          <w:b w:val="0"/>
          <w:sz w:val="20"/>
          <w:szCs w:val="20"/>
        </w:rPr>
        <w:t>In assessing your application for credit Third Party instalment providers will normally search the public information that a credit reference agency holds about you. The credit reference agency will add details of the search and your application to their record about you whether or not your application proceeds. This and other information about you may be used to make credit decision about you and undertake checks for the prevention and detection of money laundering.</w:t>
      </w:r>
    </w:p>
    <w:p w:rsidR="005015C9" w:rsidRDefault="005015C9" w:rsidP="005015C9">
      <w:pPr>
        <w:pStyle w:val="Heading1"/>
        <w:ind w:right="1361"/>
        <w:jc w:val="both"/>
        <w:rPr>
          <w:rFonts w:ascii="Arial Narrow" w:hAnsi="Arial Narrow" w:cs="TimesNewRoman,Bold"/>
          <w:b w:val="0"/>
          <w:bCs w:val="0"/>
          <w:color w:val="000000"/>
          <w:sz w:val="20"/>
          <w:szCs w:val="20"/>
        </w:rPr>
      </w:pPr>
      <w:r>
        <w:rPr>
          <w:rFonts w:ascii="Arial Narrow" w:hAnsi="Arial Narrow"/>
          <w:b w:val="0"/>
          <w:sz w:val="20"/>
        </w:rPr>
        <w:t>.</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5015C9" w:rsidTr="00006284">
        <w:tc>
          <w:tcPr>
            <w:tcW w:w="8748" w:type="dxa"/>
            <w:tcBorders>
              <w:left w:val="nil"/>
              <w:right w:val="nil"/>
            </w:tcBorders>
          </w:tcPr>
          <w:p w:rsidR="005015C9" w:rsidRDefault="005015C9" w:rsidP="00006284">
            <w:pPr>
              <w:tabs>
                <w:tab w:val="left" w:pos="252"/>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cs="TimesNewRoman,Bold"/>
                <w:b/>
                <w:bCs/>
                <w:color w:val="000000"/>
                <w:sz w:val="20"/>
                <w:szCs w:val="20"/>
              </w:rPr>
              <w:t>12</w:t>
            </w:r>
            <w:r>
              <w:rPr>
                <w:rFonts w:ascii="Arial Narrow" w:hAnsi="Arial Narrow" w:cs="TimesNewRoman,Bold"/>
                <w:b/>
                <w:bCs/>
                <w:color w:val="000000"/>
                <w:sz w:val="20"/>
                <w:szCs w:val="20"/>
              </w:rPr>
              <w:tab/>
              <w:t>Cancellation of Insurances</w:t>
            </w:r>
          </w:p>
        </w:tc>
      </w:tr>
    </w:tbl>
    <w:p w:rsidR="005015C9" w:rsidRDefault="005015C9" w:rsidP="005015C9">
      <w:pPr>
        <w:ind w:right="1361"/>
        <w:jc w:val="both"/>
        <w:rPr>
          <w:rFonts w:ascii="Arial Narrow" w:hAnsi="Arial Narrow"/>
          <w:sz w:val="20"/>
          <w:szCs w:val="20"/>
          <w:lang w:eastAsia="en-US"/>
        </w:rPr>
      </w:pPr>
    </w:p>
    <w:p w:rsidR="005015C9" w:rsidRDefault="005015C9" w:rsidP="005015C9">
      <w:pPr>
        <w:ind w:right="1361"/>
        <w:jc w:val="both"/>
        <w:rPr>
          <w:rFonts w:ascii="Arial Narrow" w:hAnsi="Arial Narrow"/>
          <w:bCs/>
          <w:sz w:val="20"/>
          <w:szCs w:val="20"/>
        </w:rPr>
      </w:pPr>
      <w:r>
        <w:rPr>
          <w:rFonts w:ascii="Arial Narrow" w:hAnsi="Arial Narrow"/>
          <w:bCs/>
          <w:sz w:val="20"/>
          <w:szCs w:val="20"/>
        </w:rPr>
        <w:t>You should make any request for the cancellation of a policy in writing and any relevant certificate of insurance should be returned to us or to the insurer concerned</w:t>
      </w:r>
      <w:r>
        <w:rPr>
          <w:rFonts w:ascii="Arial Narrow" w:hAnsi="Arial Narrow"/>
          <w:bCs/>
          <w:color w:val="FF9900"/>
          <w:sz w:val="20"/>
          <w:szCs w:val="20"/>
        </w:rPr>
        <w:t>.</w:t>
      </w:r>
      <w:r>
        <w:rPr>
          <w:rFonts w:ascii="Arial Narrow" w:hAnsi="Arial Narrow"/>
          <w:color w:val="FF9900"/>
          <w:sz w:val="20"/>
          <w:szCs w:val="20"/>
        </w:rPr>
        <w:t xml:space="preserve">  </w:t>
      </w:r>
      <w:r>
        <w:rPr>
          <w:rFonts w:ascii="Arial Narrow" w:hAnsi="Arial Narrow"/>
          <w:iCs/>
          <w:sz w:val="20"/>
          <w:szCs w:val="20"/>
        </w:rPr>
        <w:t xml:space="preserve">In the event of cancellation, we reserve the right to retain our commission from any rebate allowed as our placing costs are generally all incurred </w:t>
      </w:r>
      <w:r>
        <w:rPr>
          <w:rFonts w:ascii="Arial Narrow" w:hAnsi="Arial Narrow"/>
          <w:iCs/>
          <w:sz w:val="20"/>
          <w:szCs w:val="20"/>
        </w:rPr>
        <w:lastRenderedPageBreak/>
        <w:t>upfront</w:t>
      </w:r>
      <w:r>
        <w:rPr>
          <w:rFonts w:ascii="Arial Narrow" w:hAnsi="Arial Narrow"/>
          <w:sz w:val="20"/>
          <w:szCs w:val="20"/>
        </w:rPr>
        <w:t xml:space="preserve">.  </w:t>
      </w:r>
      <w:r>
        <w:rPr>
          <w:rFonts w:ascii="Arial Narrow" w:hAnsi="Arial Narrow"/>
          <w:bCs/>
          <w:sz w:val="20"/>
          <w:szCs w:val="20"/>
        </w:rPr>
        <w:t xml:space="preserve">You should be aware that insurance policies are contracts where there is no automatic right to a refund [after any initial cooling off period] – this is especially the case if your policy is written on a Minimum and Deposit premium basis. The terms of your policy may show what return of premium if any will be allowed in the event of cancellation.      </w:t>
      </w:r>
    </w:p>
    <w:p w:rsidR="005015C9" w:rsidRDefault="005015C9" w:rsidP="005015C9">
      <w:pPr>
        <w:autoSpaceDE w:val="0"/>
        <w:autoSpaceDN w:val="0"/>
        <w:adjustRightInd w:val="0"/>
        <w:jc w:val="both"/>
        <w:rPr>
          <w:rFonts w:ascii="Arial Narrow" w:hAnsi="Arial Narrow" w:cs="TimesNewRoman,Bold"/>
          <w:b/>
          <w:bCs/>
          <w:color w:val="000000"/>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5015C9" w:rsidTr="00006284">
        <w:tc>
          <w:tcPr>
            <w:tcW w:w="8748" w:type="dxa"/>
            <w:tcBorders>
              <w:left w:val="nil"/>
              <w:right w:val="nil"/>
            </w:tcBorders>
          </w:tcPr>
          <w:p w:rsidR="005015C9" w:rsidRDefault="005015C9" w:rsidP="00006284">
            <w:pPr>
              <w:tabs>
                <w:tab w:val="left" w:pos="252"/>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cs="TimesNewRoman,Bold"/>
                <w:b/>
                <w:bCs/>
                <w:color w:val="000000"/>
                <w:sz w:val="20"/>
                <w:szCs w:val="20"/>
              </w:rPr>
              <w:t>13</w:t>
            </w:r>
            <w:r>
              <w:rPr>
                <w:rFonts w:ascii="Arial Narrow" w:hAnsi="Arial Narrow" w:cs="TimesNewRoman,Bold"/>
                <w:b/>
                <w:bCs/>
                <w:color w:val="000000"/>
                <w:sz w:val="20"/>
                <w:szCs w:val="20"/>
              </w:rPr>
              <w:tab/>
              <w:t>Conflicts of Interest</w:t>
            </w:r>
          </w:p>
        </w:tc>
      </w:tr>
    </w:tbl>
    <w:p w:rsidR="005015C9" w:rsidRDefault="005015C9" w:rsidP="005015C9">
      <w:pPr>
        <w:ind w:right="1361"/>
        <w:jc w:val="both"/>
        <w:rPr>
          <w:rFonts w:ascii="Arial Narrow" w:hAnsi="Arial Narrow"/>
          <w:sz w:val="20"/>
          <w:szCs w:val="20"/>
          <w:lang w:eastAsia="en-US"/>
        </w:rPr>
      </w:pPr>
    </w:p>
    <w:p w:rsidR="005015C9" w:rsidRDefault="005015C9" w:rsidP="005015C9">
      <w:pPr>
        <w:pStyle w:val="BodyText3"/>
        <w:ind w:right="1361"/>
        <w:jc w:val="both"/>
        <w:rPr>
          <w:rFonts w:ascii="Arial Narrow" w:hAnsi="Arial Narrow" w:cs="Arial"/>
          <w:bCs/>
          <w:noProof w:val="0"/>
          <w:sz w:val="20"/>
          <w:szCs w:val="20"/>
          <w:lang w:eastAsia="en-GB"/>
        </w:rPr>
      </w:pPr>
      <w:r>
        <w:rPr>
          <w:rFonts w:ascii="Arial Narrow" w:hAnsi="Arial Narrow" w:cs="Arial"/>
          <w:bCs/>
          <w:sz w:val="20"/>
          <w:szCs w:val="20"/>
        </w:rPr>
        <w:t>Occasions can arise where we or one of our associated companies, clients or product providers will have a potential conflict of interest with business being transacted for you.  If this happens and we become aware that a potential conflict exists, we will write to you and obtain your consent before we carry out your instructions, and detail the steps we will take to ensure fair treatment.</w:t>
      </w:r>
    </w:p>
    <w:p w:rsidR="005015C9" w:rsidRDefault="005015C9" w:rsidP="005015C9">
      <w:pPr>
        <w:autoSpaceDE w:val="0"/>
        <w:autoSpaceDN w:val="0"/>
        <w:adjustRightInd w:val="0"/>
        <w:jc w:val="both"/>
        <w:rPr>
          <w:rFonts w:ascii="Arial Narrow" w:hAnsi="Arial Narrow" w:cs="TimesNewRoman,Bold"/>
          <w:b/>
          <w:bCs/>
          <w:color w:val="000000"/>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5015C9" w:rsidTr="00006284">
        <w:tc>
          <w:tcPr>
            <w:tcW w:w="8748" w:type="dxa"/>
            <w:tcBorders>
              <w:left w:val="nil"/>
              <w:right w:val="nil"/>
            </w:tcBorders>
          </w:tcPr>
          <w:p w:rsidR="005015C9" w:rsidRDefault="005015C9" w:rsidP="00006284">
            <w:pPr>
              <w:tabs>
                <w:tab w:val="left" w:pos="252"/>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cs="TimesNewRoman,Bold"/>
                <w:b/>
                <w:bCs/>
                <w:color w:val="000000"/>
                <w:sz w:val="20"/>
                <w:szCs w:val="20"/>
              </w:rPr>
              <w:t>14</w:t>
            </w:r>
            <w:r>
              <w:rPr>
                <w:rFonts w:ascii="Arial Narrow" w:hAnsi="Arial Narrow" w:cs="TimesNewRoman,Bold"/>
                <w:b/>
                <w:bCs/>
                <w:color w:val="000000"/>
                <w:sz w:val="20"/>
                <w:szCs w:val="20"/>
              </w:rPr>
              <w:tab/>
              <w:t>Confidentiality of Personal Data and Privacy Notice</w:t>
            </w:r>
          </w:p>
        </w:tc>
      </w:tr>
    </w:tbl>
    <w:p w:rsidR="005015C9" w:rsidRDefault="005015C9" w:rsidP="005015C9">
      <w:pPr>
        <w:ind w:right="1361"/>
        <w:jc w:val="both"/>
        <w:rPr>
          <w:rFonts w:ascii="Arial Narrow" w:hAnsi="Arial Narrow"/>
          <w:sz w:val="20"/>
          <w:szCs w:val="20"/>
          <w:lang w:eastAsia="en-US"/>
        </w:rPr>
      </w:pPr>
    </w:p>
    <w:p w:rsidR="005015C9" w:rsidRDefault="005015C9" w:rsidP="005015C9">
      <w:pPr>
        <w:ind w:right="1361"/>
        <w:jc w:val="both"/>
        <w:rPr>
          <w:rFonts w:ascii="Arial Narrow" w:hAnsi="Arial Narrow"/>
          <w:sz w:val="20"/>
          <w:szCs w:val="20"/>
        </w:rPr>
      </w:pPr>
      <w:r>
        <w:rPr>
          <w:rFonts w:ascii="Arial Narrow" w:hAnsi="Arial Narrow"/>
          <w:sz w:val="20"/>
          <w:szCs w:val="20"/>
        </w:rPr>
        <w:t>PLEASE SEE OUR PRIVACY NOTICE THAT FOLLOWS THIS DOCUMENT.</w:t>
      </w:r>
    </w:p>
    <w:p w:rsidR="005015C9" w:rsidRDefault="005015C9" w:rsidP="005015C9">
      <w:pPr>
        <w:autoSpaceDE w:val="0"/>
        <w:autoSpaceDN w:val="0"/>
        <w:adjustRightInd w:val="0"/>
        <w:jc w:val="both"/>
        <w:rPr>
          <w:rFonts w:ascii="Arial Narrow" w:hAnsi="Arial Narrow" w:cs="TimesNewRoman,Bold"/>
          <w:b/>
          <w:bCs/>
          <w:color w:val="000000"/>
          <w:sz w:val="20"/>
          <w:szCs w:val="20"/>
        </w:rPr>
      </w:pPr>
    </w:p>
    <w:p w:rsidR="005015C9" w:rsidRDefault="005015C9" w:rsidP="005015C9">
      <w:pPr>
        <w:autoSpaceDE w:val="0"/>
        <w:autoSpaceDN w:val="0"/>
        <w:adjustRightInd w:val="0"/>
        <w:jc w:val="both"/>
        <w:rPr>
          <w:rFonts w:ascii="Arial Narrow" w:hAnsi="Arial Narrow" w:cs="TimesNewRoman,Bold"/>
          <w:b/>
          <w:bCs/>
          <w:color w:val="000000"/>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5015C9" w:rsidTr="00006284">
        <w:tc>
          <w:tcPr>
            <w:tcW w:w="8748" w:type="dxa"/>
            <w:tcBorders>
              <w:left w:val="nil"/>
              <w:right w:val="nil"/>
            </w:tcBorders>
          </w:tcPr>
          <w:p w:rsidR="005015C9" w:rsidRDefault="005015C9" w:rsidP="00006284">
            <w:pPr>
              <w:tabs>
                <w:tab w:val="left" w:pos="252"/>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cs="TimesNewRoman,Bold"/>
                <w:b/>
                <w:bCs/>
                <w:color w:val="000000"/>
                <w:sz w:val="20"/>
                <w:szCs w:val="20"/>
              </w:rPr>
              <w:t>15</w:t>
            </w:r>
            <w:r>
              <w:rPr>
                <w:rFonts w:ascii="Arial Narrow" w:hAnsi="Arial Narrow" w:cs="TimesNewRoman,Bold"/>
                <w:b/>
                <w:bCs/>
                <w:color w:val="000000"/>
                <w:sz w:val="20"/>
                <w:szCs w:val="20"/>
              </w:rPr>
              <w:tab/>
              <w:t>Market Security</w:t>
            </w:r>
          </w:p>
        </w:tc>
      </w:tr>
    </w:tbl>
    <w:p w:rsidR="005015C9" w:rsidRDefault="005015C9" w:rsidP="005015C9">
      <w:pPr>
        <w:ind w:right="1361"/>
        <w:jc w:val="both"/>
        <w:rPr>
          <w:rFonts w:ascii="Arial Narrow" w:hAnsi="Arial Narrow"/>
          <w:sz w:val="20"/>
          <w:szCs w:val="20"/>
          <w:lang w:eastAsia="en-US"/>
        </w:rPr>
      </w:pPr>
    </w:p>
    <w:p w:rsidR="005015C9" w:rsidRDefault="005015C9" w:rsidP="005015C9">
      <w:pPr>
        <w:ind w:right="1361"/>
        <w:jc w:val="both"/>
        <w:rPr>
          <w:rFonts w:ascii="Arial Narrow" w:hAnsi="Arial Narrow" w:cs="Arial"/>
          <w:bCs/>
          <w:iCs/>
          <w:sz w:val="20"/>
          <w:szCs w:val="20"/>
        </w:rPr>
      </w:pPr>
      <w:r>
        <w:rPr>
          <w:rFonts w:ascii="Arial Narrow" w:hAnsi="Arial Narrow" w:cs="Arial"/>
          <w:bCs/>
          <w:iCs/>
          <w:sz w:val="20"/>
          <w:szCs w:val="20"/>
        </w:rPr>
        <w:t>Whilst every care is taken, we do not guarantee the financial position and solvency of any market utilised and we cannot guarantee the future stability of any insurer to meet its policyholder obligations. A liability for the premium whether in full or pro-rata may arise under policies where a participating insurer becomes insolvent.</w:t>
      </w:r>
    </w:p>
    <w:p w:rsidR="005015C9" w:rsidRDefault="005015C9" w:rsidP="005015C9">
      <w:pPr>
        <w:ind w:right="1361"/>
        <w:jc w:val="both"/>
        <w:rPr>
          <w:rFonts w:ascii="Arial Narrow" w:hAnsi="Arial Narrow" w:cs="Arial"/>
          <w:bCs/>
          <w:iCs/>
          <w:sz w:val="20"/>
          <w:szCs w:val="20"/>
        </w:rPr>
      </w:pPr>
    </w:p>
    <w:p w:rsidR="005015C9" w:rsidRDefault="005015C9" w:rsidP="005015C9">
      <w:pPr>
        <w:ind w:right="1361"/>
        <w:jc w:val="both"/>
        <w:rPr>
          <w:rFonts w:ascii="Arial Narrow" w:hAnsi="Arial Narrow" w:cs="Arial"/>
          <w:bCs/>
          <w:iCs/>
          <w:sz w:val="20"/>
          <w:szCs w:val="20"/>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48"/>
      </w:tblGrid>
      <w:tr w:rsidR="005015C9" w:rsidTr="00006284">
        <w:tc>
          <w:tcPr>
            <w:tcW w:w="8748" w:type="dxa"/>
            <w:tcBorders>
              <w:left w:val="nil"/>
              <w:right w:val="nil"/>
            </w:tcBorders>
          </w:tcPr>
          <w:p w:rsidR="005015C9" w:rsidRDefault="005015C9" w:rsidP="00006284">
            <w:pPr>
              <w:tabs>
                <w:tab w:val="left" w:pos="252"/>
              </w:tabs>
              <w:autoSpaceDE w:val="0"/>
              <w:autoSpaceDN w:val="0"/>
              <w:adjustRightInd w:val="0"/>
              <w:jc w:val="both"/>
              <w:rPr>
                <w:rFonts w:ascii="Arial Narrow" w:hAnsi="Arial Narrow" w:cs="TimesNewRoman,Bold"/>
                <w:b/>
                <w:bCs/>
                <w:color w:val="000000"/>
                <w:sz w:val="20"/>
                <w:szCs w:val="20"/>
                <w:lang w:eastAsia="en-US"/>
              </w:rPr>
            </w:pPr>
            <w:r>
              <w:rPr>
                <w:rFonts w:ascii="Arial Narrow" w:hAnsi="Arial Narrow" w:cs="TimesNewRoman,Bold"/>
                <w:b/>
                <w:bCs/>
                <w:color w:val="000000"/>
                <w:sz w:val="20"/>
                <w:szCs w:val="20"/>
              </w:rPr>
              <w:t>16</w:t>
            </w:r>
            <w:r>
              <w:rPr>
                <w:rFonts w:ascii="Arial Narrow" w:hAnsi="Arial Narrow" w:cs="TimesNewRoman,Bold"/>
                <w:b/>
                <w:bCs/>
                <w:color w:val="000000"/>
                <w:sz w:val="20"/>
                <w:szCs w:val="20"/>
              </w:rPr>
              <w:tab/>
              <w:t>Third Parties</w:t>
            </w:r>
          </w:p>
        </w:tc>
      </w:tr>
    </w:tbl>
    <w:p w:rsidR="005015C9" w:rsidRDefault="005015C9" w:rsidP="005015C9">
      <w:pPr>
        <w:ind w:right="1361"/>
        <w:jc w:val="both"/>
        <w:rPr>
          <w:rFonts w:ascii="Arial Narrow" w:hAnsi="Arial Narrow"/>
          <w:sz w:val="20"/>
          <w:szCs w:val="20"/>
          <w:lang w:eastAsia="en-US"/>
        </w:rPr>
      </w:pPr>
    </w:p>
    <w:p w:rsidR="005015C9" w:rsidRDefault="005015C9" w:rsidP="005015C9">
      <w:pPr>
        <w:ind w:right="1361"/>
        <w:jc w:val="both"/>
        <w:rPr>
          <w:rFonts w:ascii="Arial Narrow" w:hAnsi="Arial Narrow" w:cs="Arial"/>
          <w:bCs/>
          <w:iCs/>
          <w:sz w:val="20"/>
          <w:szCs w:val="20"/>
        </w:rPr>
      </w:pPr>
      <w:r>
        <w:rPr>
          <w:rFonts w:ascii="Arial Narrow" w:hAnsi="Arial Narrow" w:cs="Arial"/>
          <w:bCs/>
          <w:iCs/>
          <w:sz w:val="20"/>
          <w:szCs w:val="20"/>
        </w:rPr>
        <w:t>Nothing in this agreement is intended to extend our responsibilities or duties to any Third Party and no such reasonability or duty is hereby granted.</w:t>
      </w:r>
    </w:p>
    <w:p w:rsidR="005015C9" w:rsidRDefault="005015C9" w:rsidP="005015C9">
      <w:pPr>
        <w:ind w:right="1361"/>
        <w:jc w:val="both"/>
        <w:rPr>
          <w:rFonts w:ascii="Arial Narrow" w:hAnsi="Arial Narrow" w:cs="Arial"/>
          <w:bCs/>
          <w:iCs/>
          <w:sz w:val="20"/>
          <w:szCs w:val="20"/>
        </w:rPr>
      </w:pPr>
    </w:p>
    <w:p w:rsidR="005015C9" w:rsidRDefault="005015C9" w:rsidP="005015C9">
      <w:pPr>
        <w:ind w:right="1361"/>
        <w:jc w:val="both"/>
        <w:rPr>
          <w:rFonts w:ascii="Arial Narrow" w:hAnsi="Arial Narrow" w:cs="Arial"/>
          <w:bCs/>
          <w:iCs/>
          <w:sz w:val="20"/>
          <w:szCs w:val="20"/>
        </w:rPr>
      </w:pPr>
    </w:p>
    <w:p w:rsidR="005015C9" w:rsidRDefault="005015C9" w:rsidP="005015C9">
      <w:pPr>
        <w:widowControl w:val="0"/>
        <w:autoSpaceDE w:val="0"/>
        <w:autoSpaceDN w:val="0"/>
        <w:adjustRightInd w:val="0"/>
        <w:jc w:val="both"/>
        <w:rPr>
          <w:rFonts w:ascii="Arial Narrow" w:eastAsia="SimSun" w:hAnsi="Arial Narrow"/>
          <w:sz w:val="20"/>
          <w:szCs w:val="20"/>
        </w:rPr>
      </w:pPr>
      <w:r>
        <w:rPr>
          <w:rFonts w:ascii="Arial Narrow" w:eastAsia="SimSun" w:hAnsi="Arial Narrow"/>
          <w:sz w:val="20"/>
          <w:szCs w:val="20"/>
          <w:lang w:val="en-US"/>
        </w:rPr>
        <w:t>Date:</w:t>
      </w:r>
      <w:r>
        <w:rPr>
          <w:rFonts w:ascii="Arial Narrow" w:eastAsia="SimSun" w:hAnsi="Arial Narrow"/>
          <w:sz w:val="20"/>
          <w:szCs w:val="20"/>
          <w:lang w:val="en-US"/>
        </w:rPr>
        <w:tab/>
        <w:t>03/1018</w:t>
      </w:r>
      <w:r>
        <w:rPr>
          <w:rFonts w:ascii="Arial Narrow" w:eastAsia="SimSun" w:hAnsi="Arial Narrow"/>
          <w:noProof/>
          <w:sz w:val="20"/>
          <w:szCs w:val="20"/>
        </w:rPr>
        <w:t xml:space="preserve"> </w:t>
      </w:r>
    </w:p>
    <w:p w:rsidR="00FB043C" w:rsidRDefault="00FB043C"/>
    <w:sectPr w:rsidR="00FB0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C9"/>
    <w:rsid w:val="005015C9"/>
    <w:rsid w:val="00FB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3483CD-9D1C-4B2C-B198-666EAF7E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5C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015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5C9"/>
    <w:rPr>
      <w:rFonts w:ascii="Cambria" w:eastAsia="Times New Roman" w:hAnsi="Cambria" w:cs="Times New Roman"/>
      <w:b/>
      <w:bCs/>
      <w:kern w:val="32"/>
      <w:sz w:val="32"/>
      <w:szCs w:val="32"/>
      <w:lang w:eastAsia="en-GB"/>
    </w:rPr>
  </w:style>
  <w:style w:type="paragraph" w:styleId="BodyText3">
    <w:name w:val="Body Text 3"/>
    <w:basedOn w:val="Normal"/>
    <w:link w:val="BodyText3Char"/>
    <w:uiPriority w:val="99"/>
    <w:rsid w:val="005015C9"/>
    <w:pPr>
      <w:spacing w:after="120"/>
    </w:pPr>
    <w:rPr>
      <w:noProof/>
      <w:sz w:val="16"/>
      <w:szCs w:val="16"/>
      <w:lang w:val="en-GB" w:eastAsia="en-GB"/>
    </w:rPr>
  </w:style>
  <w:style w:type="character" w:customStyle="1" w:styleId="BodyText3Char">
    <w:name w:val="Body Text 3 Char"/>
    <w:basedOn w:val="DefaultParagraphFont"/>
    <w:link w:val="BodyText3"/>
    <w:uiPriority w:val="99"/>
    <w:rsid w:val="005015C9"/>
    <w:rPr>
      <w:rFonts w:ascii="Times New Roman" w:eastAsia="Times New Roman" w:hAnsi="Times New Roman" w:cs="Times New Roman"/>
      <w:noProof/>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Callaway</dc:creator>
  <cp:keywords/>
  <dc:description/>
  <cp:lastModifiedBy>Jim Callaway</cp:lastModifiedBy>
  <cp:revision>1</cp:revision>
  <dcterms:created xsi:type="dcterms:W3CDTF">2018-10-03T09:11:00Z</dcterms:created>
  <dcterms:modified xsi:type="dcterms:W3CDTF">2018-10-03T09:12:00Z</dcterms:modified>
</cp:coreProperties>
</file>